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EC" w:rsidRDefault="00A013EC" w:rsidP="00A013EC">
      <w:pPr>
        <w:pStyle w:val="a6"/>
        <w:ind w:left="0" w:right="0" w:firstLineChars="200" w:firstLine="422"/>
        <w:jc w:val="center"/>
        <w:rPr>
          <w:rFonts w:ascii="宋体" w:eastAsia="宋体" w:hAnsi="宋体" w:hint="default"/>
          <w:b/>
          <w:spacing w:val="15"/>
          <w:szCs w:val="21"/>
        </w:rPr>
      </w:pPr>
      <w:r>
        <w:rPr>
          <w:rFonts w:ascii="宋体" w:eastAsia="宋体" w:hAnsi="宋体"/>
          <w:b/>
          <w:szCs w:val="21"/>
        </w:rPr>
        <w:t>苏州市吴中生态环境局关于2024年总量减排核算的询价采购公告</w:t>
      </w:r>
    </w:p>
    <w:p w:rsidR="00A013EC" w:rsidRDefault="00A013EC" w:rsidP="00A013EC">
      <w:pPr>
        <w:pStyle w:val="a6"/>
        <w:ind w:left="0" w:right="0" w:firstLineChars="200"/>
        <w:rPr>
          <w:rFonts w:ascii="宋体" w:eastAsia="宋体" w:hAnsi="宋体" w:hint="default"/>
          <w:szCs w:val="21"/>
        </w:rPr>
      </w:pPr>
      <w:r>
        <w:rPr>
          <w:rFonts w:ascii="宋体" w:eastAsia="宋体" w:hAnsi="宋体"/>
          <w:szCs w:val="21"/>
        </w:rPr>
        <w:t>苏州市吴中生态环境局关于2024年总量减排核算进行询价采购，欢迎符合条件的供应商参加报价</w:t>
      </w:r>
      <w:r>
        <w:rPr>
          <w:rFonts w:ascii="宋体" w:eastAsia="宋体" w:hAnsi="宋体" w:hint="default"/>
          <w:szCs w:val="21"/>
        </w:rPr>
        <w:t>。</w:t>
      </w:r>
    </w:p>
    <w:p w:rsidR="00A013EC" w:rsidRDefault="00A013EC" w:rsidP="00A013EC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一、采购</w:t>
      </w:r>
      <w:r>
        <w:rPr>
          <w:rFonts w:ascii="宋体" w:hAnsi="宋体" w:cs="Arial" w:hint="eastAsia"/>
          <w:b/>
          <w:szCs w:val="21"/>
        </w:rPr>
        <w:t>项目名称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Cs w:val="21"/>
        </w:rPr>
        <w:t>2024年总量减排核算</w:t>
      </w:r>
    </w:p>
    <w:p w:rsidR="00A013EC" w:rsidRDefault="00A013EC" w:rsidP="00A013EC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cs="Arial" w:hint="eastAsia"/>
          <w:b/>
          <w:szCs w:val="21"/>
        </w:rPr>
        <w:t>二、采购预算价：</w:t>
      </w:r>
      <w:r>
        <w:rPr>
          <w:rFonts w:ascii="宋体" w:hAnsi="宋体" w:hint="eastAsia"/>
          <w:szCs w:val="21"/>
        </w:rPr>
        <w:t>人民币贰万元整（￥20000.00元）</w:t>
      </w:r>
    </w:p>
    <w:p w:rsidR="00A013EC" w:rsidRDefault="00A013EC" w:rsidP="00A013EC">
      <w:pPr>
        <w:spacing w:line="360" w:lineRule="auto"/>
        <w:ind w:firstLineChars="200" w:firstLine="422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三、供应商资格条件要求：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1．具有独立承担民事责任的能力；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/>
          <w:szCs w:val="21"/>
        </w:rPr>
        <w:t>具有良好的商业信誉和健全的财务会计制度；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/>
          <w:szCs w:val="21"/>
        </w:rPr>
        <w:t>具有履行合同所必</w:t>
      </w:r>
      <w:r>
        <w:rPr>
          <w:rFonts w:ascii="宋体" w:hAnsi="宋体" w:hint="eastAsia"/>
          <w:szCs w:val="21"/>
        </w:rPr>
        <w:t>需</w:t>
      </w:r>
      <w:r>
        <w:rPr>
          <w:rFonts w:ascii="宋体" w:hAnsi="宋体"/>
          <w:szCs w:val="21"/>
        </w:rPr>
        <w:t>的设备和专业技术能力；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/>
          <w:szCs w:val="21"/>
        </w:rPr>
        <w:t>有依法缴纳税收和社会保障资金的良好记录；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/>
          <w:szCs w:val="21"/>
        </w:rPr>
        <w:t>参加采购活动前三年内,在经营活动中没有重大违法记录；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6．符合法律、行政法规规定的其他条件；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7．本项目不接受联合体报价；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8．单位负责人为同一人或者存在直接控股、管理关系的不同供应商，不得参加同一合同项下的采购活动。</w:t>
      </w:r>
    </w:p>
    <w:p w:rsidR="00A013EC" w:rsidRDefault="00A013EC" w:rsidP="00A013EC">
      <w:pPr>
        <w:spacing w:line="360" w:lineRule="auto"/>
        <w:ind w:firstLineChars="200" w:firstLine="422"/>
        <w:rPr>
          <w:rFonts w:ascii="宋体" w:hAnsi="宋体" w:cs="Arial"/>
          <w:b/>
          <w:bCs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>四、报名及领取询价通知书安排：</w:t>
      </w:r>
    </w:p>
    <w:p w:rsidR="00A013EC" w:rsidRDefault="00A013EC" w:rsidP="00A013E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时间：</w:t>
      </w:r>
      <w:r>
        <w:rPr>
          <w:rFonts w:hint="eastAsia"/>
          <w:szCs w:val="21"/>
        </w:rPr>
        <w:t>自公告发布之日起至</w:t>
      </w:r>
      <w:r>
        <w:rPr>
          <w:szCs w:val="21"/>
        </w:rPr>
        <w:t>20</w:t>
      </w:r>
      <w:r>
        <w:rPr>
          <w:rFonts w:hint="eastAsia"/>
          <w:szCs w:val="21"/>
        </w:rPr>
        <w:t>24</w:t>
      </w:r>
      <w:r>
        <w:rPr>
          <w:szCs w:val="21"/>
        </w:rPr>
        <w:t>年</w:t>
      </w:r>
      <w:r>
        <w:rPr>
          <w:rFonts w:hint="eastAsia"/>
          <w:szCs w:val="21"/>
        </w:rPr>
        <w:t>3</w:t>
      </w:r>
      <w:r>
        <w:rPr>
          <w:szCs w:val="21"/>
        </w:rPr>
        <w:t>月</w:t>
      </w:r>
      <w:r>
        <w:rPr>
          <w:rFonts w:hint="eastAsia"/>
          <w:szCs w:val="21"/>
        </w:rPr>
        <w:t>1</w:t>
      </w:r>
      <w:r w:rsidR="002F03BF">
        <w:rPr>
          <w:rFonts w:hint="eastAsia"/>
          <w:szCs w:val="21"/>
        </w:rPr>
        <w:t>2</w:t>
      </w:r>
      <w:r>
        <w:rPr>
          <w:szCs w:val="21"/>
        </w:rPr>
        <w:t>日每日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</w:t>
      </w:r>
      <w:r>
        <w:rPr>
          <w:szCs w:val="21"/>
        </w:rPr>
        <w:t>0</w:t>
      </w:r>
      <w:r>
        <w:rPr>
          <w:rFonts w:hint="eastAsia"/>
          <w:szCs w:val="21"/>
        </w:rPr>
        <w:t>-11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30-</w:t>
      </w:r>
      <w:r>
        <w:rPr>
          <w:szCs w:val="21"/>
        </w:rPr>
        <w:t>1</w:t>
      </w:r>
      <w:r>
        <w:rPr>
          <w:rFonts w:hint="eastAsia"/>
          <w:szCs w:val="21"/>
        </w:rPr>
        <w:t>6</w:t>
      </w:r>
      <w:r>
        <w:rPr>
          <w:szCs w:val="21"/>
        </w:rPr>
        <w:t>：</w:t>
      </w:r>
      <w:r>
        <w:rPr>
          <w:rFonts w:hint="eastAsia"/>
          <w:szCs w:val="21"/>
        </w:rPr>
        <w:t>3</w:t>
      </w:r>
      <w:r>
        <w:rPr>
          <w:szCs w:val="21"/>
        </w:rPr>
        <w:t>0</w:t>
      </w:r>
      <w:r>
        <w:rPr>
          <w:szCs w:val="21"/>
        </w:rPr>
        <w:t>（节假日除外）</w:t>
      </w:r>
    </w:p>
    <w:p w:rsidR="00A013EC" w:rsidRDefault="00A013EC" w:rsidP="00A013E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．地点：</w:t>
      </w:r>
      <w:r>
        <w:rPr>
          <w:rFonts w:hint="eastAsia"/>
          <w:szCs w:val="21"/>
          <w:lang w:val="zh-CN"/>
        </w:rPr>
        <w:t>苏州市吴中区塔韵路苏街</w:t>
      </w:r>
      <w:r>
        <w:rPr>
          <w:rFonts w:hint="eastAsia"/>
          <w:szCs w:val="21"/>
          <w:lang w:val="zh-CN"/>
        </w:rPr>
        <w:t>198</w:t>
      </w:r>
      <w:r>
        <w:rPr>
          <w:rFonts w:hint="eastAsia"/>
          <w:szCs w:val="21"/>
          <w:lang w:val="zh-CN"/>
        </w:rPr>
        <w:t>号吴中商务中心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幢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楼</w:t>
      </w:r>
    </w:p>
    <w:p w:rsidR="00A013EC" w:rsidRDefault="00A013EC" w:rsidP="00A013E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．领取询价文件时须提供以下材料：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（1）经办人的单位法人授权书原件；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（2）公司营业执照复印件；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（3）报名单位法定代表人及经办人身份证复印件。</w:t>
      </w:r>
    </w:p>
    <w:p w:rsidR="00A013EC" w:rsidRDefault="00A013EC" w:rsidP="00A013E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上述</w:t>
      </w:r>
      <w:r>
        <w:rPr>
          <w:szCs w:val="21"/>
        </w:rPr>
        <w:t>所有复印件需加盖响应单位</w:t>
      </w:r>
      <w:r>
        <w:rPr>
          <w:rFonts w:hint="eastAsia"/>
          <w:szCs w:val="21"/>
        </w:rPr>
        <w:t>公</w:t>
      </w:r>
      <w:r>
        <w:rPr>
          <w:szCs w:val="21"/>
        </w:rPr>
        <w:t>章。</w:t>
      </w:r>
    </w:p>
    <w:p w:rsidR="00A013EC" w:rsidRDefault="00A013EC" w:rsidP="00A013EC">
      <w:pPr>
        <w:spacing w:line="360" w:lineRule="auto"/>
        <w:ind w:firstLineChars="200" w:firstLine="422"/>
        <w:rPr>
          <w:rFonts w:ascii="宋体" w:hAnsi="宋体" w:cs="Arial"/>
          <w:b/>
          <w:bCs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>五、其他采购要求：详见本项目的</w:t>
      </w:r>
      <w:r>
        <w:rPr>
          <w:rFonts w:ascii="宋体" w:hAnsi="宋体" w:cs="Arial"/>
          <w:b/>
          <w:bCs/>
          <w:kern w:val="0"/>
          <w:szCs w:val="21"/>
        </w:rPr>
        <w:t>询价采购文件</w:t>
      </w:r>
      <w:r>
        <w:rPr>
          <w:rFonts w:ascii="宋体" w:hAnsi="宋体" w:cs="Arial" w:hint="eastAsia"/>
          <w:b/>
          <w:bCs/>
          <w:kern w:val="0"/>
          <w:szCs w:val="21"/>
        </w:rPr>
        <w:t>。</w:t>
      </w:r>
    </w:p>
    <w:p w:rsidR="00A013EC" w:rsidRDefault="00A013EC" w:rsidP="00A013EC">
      <w:pPr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>六、递</w:t>
      </w:r>
      <w:r>
        <w:rPr>
          <w:rFonts w:ascii="宋体" w:hAnsi="宋体" w:cs="Arial"/>
          <w:b/>
          <w:bCs/>
          <w:kern w:val="0"/>
          <w:szCs w:val="21"/>
        </w:rPr>
        <w:t>交响应文件截止时间及地点</w:t>
      </w:r>
    </w:p>
    <w:p w:rsidR="00A013EC" w:rsidRDefault="00A013EC" w:rsidP="00A013EC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1．询价响应文件递交截止时间：2024年3月</w:t>
      </w:r>
      <w:r w:rsidR="001859B6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日上午10：00前，</w:t>
      </w:r>
      <w:r>
        <w:rPr>
          <w:rFonts w:ascii="宋体" w:hAnsi="宋体" w:cs="宋体"/>
          <w:kern w:val="0"/>
          <w:szCs w:val="21"/>
        </w:rPr>
        <w:t>将响应文件密封送达指定地点。</w:t>
      </w:r>
      <w:r>
        <w:rPr>
          <w:rFonts w:ascii="宋体" w:hAnsi="宋体"/>
          <w:szCs w:val="21"/>
        </w:rPr>
        <w:t>过时送达</w:t>
      </w:r>
      <w:r>
        <w:rPr>
          <w:rFonts w:ascii="宋体" w:hAnsi="宋体" w:hint="eastAsia"/>
          <w:szCs w:val="21"/>
        </w:rPr>
        <w:t>的响应</w:t>
      </w:r>
      <w:r>
        <w:rPr>
          <w:rFonts w:ascii="宋体" w:hAnsi="宋体"/>
          <w:szCs w:val="21"/>
        </w:rPr>
        <w:t>文件</w:t>
      </w:r>
      <w:r>
        <w:rPr>
          <w:rFonts w:ascii="宋体" w:hAnsi="宋体" w:hint="eastAsia"/>
          <w:szCs w:val="21"/>
        </w:rPr>
        <w:t>将被拒绝。</w:t>
      </w:r>
    </w:p>
    <w:p w:rsidR="00A013EC" w:rsidRDefault="00A013EC" w:rsidP="00A013EC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2．询价响应文件递交地点：</w:t>
      </w:r>
      <w:r>
        <w:rPr>
          <w:rFonts w:hint="eastAsia"/>
          <w:szCs w:val="21"/>
          <w:lang w:val="zh-CN"/>
        </w:rPr>
        <w:t>苏州市吴中区塔韵路苏街</w:t>
      </w:r>
      <w:r>
        <w:rPr>
          <w:rFonts w:hint="eastAsia"/>
          <w:szCs w:val="21"/>
          <w:lang w:val="zh-CN"/>
        </w:rPr>
        <w:t>198</w:t>
      </w:r>
      <w:r>
        <w:rPr>
          <w:rFonts w:hint="eastAsia"/>
          <w:szCs w:val="21"/>
          <w:lang w:val="zh-CN"/>
        </w:rPr>
        <w:t>号吴中商务中心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幢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楼</w:t>
      </w:r>
      <w:r w:rsidR="00B97FC7">
        <w:rPr>
          <w:rFonts w:hint="eastAsia"/>
          <w:szCs w:val="21"/>
        </w:rPr>
        <w:t>1511</w:t>
      </w:r>
      <w:r w:rsidR="00B97FC7">
        <w:rPr>
          <w:rFonts w:hint="eastAsia"/>
          <w:szCs w:val="21"/>
        </w:rPr>
        <w:t>室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3．询价评审时间和地点：本项目于2024年3月2</w:t>
      </w:r>
      <w:r w:rsidR="001859B6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日10:30在</w:t>
      </w:r>
      <w:r>
        <w:rPr>
          <w:rFonts w:hint="eastAsia"/>
          <w:szCs w:val="21"/>
          <w:lang w:val="zh-CN"/>
        </w:rPr>
        <w:t>苏州市吴中区塔韵路苏街</w:t>
      </w:r>
      <w:r>
        <w:rPr>
          <w:rFonts w:hint="eastAsia"/>
          <w:szCs w:val="21"/>
          <w:lang w:val="zh-CN"/>
        </w:rPr>
        <w:t>198</w:t>
      </w:r>
      <w:r>
        <w:rPr>
          <w:rFonts w:hint="eastAsia"/>
          <w:szCs w:val="21"/>
          <w:lang w:val="zh-CN"/>
        </w:rPr>
        <w:t>号吴中商务中心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幢</w:t>
      </w:r>
      <w:r w:rsidR="00B97FC7">
        <w:rPr>
          <w:rFonts w:hint="eastAsia"/>
          <w:szCs w:val="21"/>
        </w:rPr>
        <w:t>15</w:t>
      </w:r>
      <w:r w:rsidR="00B97FC7">
        <w:rPr>
          <w:rFonts w:hint="eastAsia"/>
          <w:szCs w:val="21"/>
        </w:rPr>
        <w:t>楼</w:t>
      </w:r>
      <w:r w:rsidR="00B97FC7">
        <w:rPr>
          <w:rFonts w:hint="eastAsia"/>
          <w:szCs w:val="21"/>
        </w:rPr>
        <w:t>1509</w:t>
      </w:r>
      <w:r w:rsidR="00B97FC7">
        <w:rPr>
          <w:rFonts w:hint="eastAsia"/>
          <w:szCs w:val="21"/>
        </w:rPr>
        <w:t>会议室</w:t>
      </w:r>
      <w:r>
        <w:rPr>
          <w:rFonts w:ascii="宋体" w:hAnsi="宋体" w:hint="eastAsia"/>
          <w:szCs w:val="21"/>
        </w:rPr>
        <w:t>进行评审。</w:t>
      </w:r>
    </w:p>
    <w:p w:rsidR="00A013EC" w:rsidRDefault="00A013EC" w:rsidP="00A013EC">
      <w:pPr>
        <w:tabs>
          <w:tab w:val="left" w:pos="3600"/>
        </w:tabs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七</w:t>
      </w:r>
      <w:r>
        <w:rPr>
          <w:rFonts w:ascii="宋体" w:hAnsi="宋体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采购项目联系人及联系方式</w:t>
      </w:r>
      <w:r>
        <w:rPr>
          <w:rFonts w:ascii="宋体" w:hAnsi="宋体" w:hint="eastAsia"/>
          <w:szCs w:val="21"/>
        </w:rPr>
        <w:t>：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单位名称：苏州市吴中生态环境局 </w:t>
      </w:r>
      <w:r>
        <w:rPr>
          <w:rFonts w:ascii="宋体" w:hAnsi="宋体"/>
          <w:szCs w:val="21"/>
        </w:rPr>
        <w:t xml:space="preserve"> 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  <w:lang w:val="zh-CN"/>
        </w:rPr>
        <w:t>苏州市吴中区塔韵路苏街198号吴中商务中心</w:t>
      </w:r>
      <w:r w:rsidR="00B97FC7">
        <w:rPr>
          <w:rFonts w:ascii="宋体" w:hAnsi="宋体" w:hint="eastAsia"/>
          <w:szCs w:val="21"/>
          <w:lang w:val="zh-CN"/>
        </w:rPr>
        <w:t>A座</w:t>
      </w:r>
    </w:p>
    <w:p w:rsidR="00A013EC" w:rsidRDefault="00A013EC" w:rsidP="00A013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联系人：</w:t>
      </w:r>
      <w:r>
        <w:rPr>
          <w:rFonts w:ascii="宋体" w:hAnsi="宋体" w:hint="eastAsia"/>
          <w:szCs w:val="21"/>
          <w:lang w:val="zh-CN"/>
        </w:rPr>
        <w:t>徐超</w:t>
      </w:r>
    </w:p>
    <w:p w:rsidR="00A013EC" w:rsidRDefault="00A013EC" w:rsidP="00A013EC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 w:hint="eastAsia"/>
          <w:szCs w:val="21"/>
          <w:lang w:val="zh-CN"/>
        </w:rPr>
        <w:t>0512-66058392</w:t>
      </w:r>
    </w:p>
    <w:p w:rsidR="00A013EC" w:rsidRDefault="00A013EC" w:rsidP="00A013EC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八、本次采购的有关信息将在吴中生态环境局网站（区智慧环保网站http://221.224.15.179:28003/）上发布，敬请留意。</w:t>
      </w:r>
    </w:p>
    <w:p w:rsidR="008429D4" w:rsidRPr="00A013EC" w:rsidRDefault="008429D4"/>
    <w:sectPr w:rsidR="008429D4" w:rsidRPr="00A013EC" w:rsidSect="00B2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E9E" w:rsidRDefault="00181E9E" w:rsidP="00A013EC">
      <w:r>
        <w:separator/>
      </w:r>
    </w:p>
  </w:endnote>
  <w:endnote w:type="continuationSeparator" w:id="1">
    <w:p w:rsidR="00181E9E" w:rsidRDefault="00181E9E" w:rsidP="00A0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E9E" w:rsidRDefault="00181E9E" w:rsidP="00A013EC">
      <w:r>
        <w:separator/>
      </w:r>
    </w:p>
  </w:footnote>
  <w:footnote w:type="continuationSeparator" w:id="1">
    <w:p w:rsidR="00181E9E" w:rsidRDefault="00181E9E" w:rsidP="00A01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3EC"/>
    <w:rsid w:val="00181E9E"/>
    <w:rsid w:val="001859B6"/>
    <w:rsid w:val="002F03BF"/>
    <w:rsid w:val="004A38FF"/>
    <w:rsid w:val="008429D4"/>
    <w:rsid w:val="00A013EC"/>
    <w:rsid w:val="00B2681E"/>
    <w:rsid w:val="00B9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13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01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013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13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013EC"/>
    <w:rPr>
      <w:sz w:val="18"/>
      <w:szCs w:val="18"/>
    </w:rPr>
  </w:style>
  <w:style w:type="paragraph" w:styleId="a6">
    <w:name w:val="Block Text"/>
    <w:basedOn w:val="a"/>
    <w:rsid w:val="00A013EC"/>
    <w:pPr>
      <w:adjustRightInd w:val="0"/>
      <w:spacing w:line="360" w:lineRule="auto"/>
      <w:ind w:left="630" w:right="-609" w:firstLine="420"/>
    </w:pPr>
    <w:rPr>
      <w:rFonts w:ascii="仿宋_GB2312" w:eastAsia="仿宋_GB2312" w:hint="eastAsia"/>
      <w:kern w:val="0"/>
      <w:szCs w:val="20"/>
    </w:rPr>
  </w:style>
  <w:style w:type="paragraph" w:styleId="a0">
    <w:name w:val="Body Text Indent"/>
    <w:basedOn w:val="a"/>
    <w:link w:val="Char1"/>
    <w:uiPriority w:val="99"/>
    <w:semiHidden/>
    <w:unhideWhenUsed/>
    <w:rsid w:val="00A013EC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A013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2024-03-11T07:44:00Z</dcterms:created>
  <dcterms:modified xsi:type="dcterms:W3CDTF">2024-03-11T07:55:00Z</dcterms:modified>
</cp:coreProperties>
</file>