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rPr>
      </w:pPr>
    </w:p>
    <w:p>
      <w:pPr>
        <w:jc w:val="center"/>
        <w:rPr>
          <w:rFonts w:hint="eastAsia"/>
          <w:b/>
          <w:bCs/>
          <w:color w:val="auto"/>
          <w:sz w:val="28"/>
          <w:szCs w:val="28"/>
          <w:lang w:val="en-US" w:eastAsia="zh-CN"/>
        </w:rPr>
      </w:pPr>
      <w:r>
        <w:rPr>
          <w:rFonts w:hint="eastAsia"/>
          <w:b/>
          <w:bCs/>
          <w:color w:val="auto"/>
          <w:sz w:val="28"/>
          <w:szCs w:val="28"/>
        </w:rPr>
        <w:t>苏州市吴中生态环境局</w:t>
      </w:r>
      <w:r>
        <w:rPr>
          <w:rFonts w:hint="eastAsia"/>
          <w:b/>
          <w:bCs/>
          <w:color w:val="auto"/>
          <w:sz w:val="28"/>
          <w:szCs w:val="28"/>
          <w:lang w:val="en-US" w:eastAsia="zh-CN"/>
        </w:rPr>
        <w:t>关于委托第三方对入河（湖）排污口深入整治、销号提供技术服务支撑项目的竞争性磋商公告</w:t>
      </w:r>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shd w:val="clear" w:color="auto" w:fill="FFFFFF"/>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项目概况：</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u w:val="single"/>
                <w:lang w:eastAsia="zh-CN"/>
              </w:rPr>
              <w:t>委托第三方对入河（湖）排污口深入整治、销号提供技术服务支撑项目</w:t>
            </w:r>
            <w:r>
              <w:rPr>
                <w:rFonts w:hint="eastAsia" w:ascii="宋体" w:hAnsi="宋体" w:cs="宋体"/>
                <w:color w:val="auto"/>
                <w:kern w:val="0"/>
                <w:szCs w:val="21"/>
              </w:rPr>
              <w:t>的潜在供应商应在</w:t>
            </w:r>
            <w:r>
              <w:rPr>
                <w:rFonts w:hint="eastAsia" w:ascii="宋体" w:hAnsi="宋体" w:cs="宋体"/>
                <w:color w:val="auto"/>
                <w:kern w:val="0"/>
                <w:szCs w:val="21"/>
                <w:u w:val="single"/>
              </w:rPr>
              <w:t>苏州市原鑫招投标咨询服务有限公司</w:t>
            </w:r>
            <w:r>
              <w:rPr>
                <w:rFonts w:hint="eastAsia" w:ascii="宋体" w:hAnsi="宋体" w:cs="宋体"/>
                <w:color w:val="auto"/>
                <w:kern w:val="0"/>
                <w:szCs w:val="21"/>
              </w:rPr>
              <w:t>获取采购文件，并于</w:t>
            </w:r>
            <w:r>
              <w:rPr>
                <w:rFonts w:hint="eastAsia" w:ascii="宋体" w:hAnsi="宋体" w:cs="宋体"/>
                <w:color w:val="auto"/>
                <w:kern w:val="0"/>
                <w:szCs w:val="21"/>
                <w:u w:val="single"/>
              </w:rPr>
              <w:t>2024年</w:t>
            </w:r>
            <w:r>
              <w:rPr>
                <w:rFonts w:hint="eastAsia" w:ascii="宋体" w:hAnsi="宋体" w:cs="宋体"/>
                <w:color w:val="auto"/>
                <w:kern w:val="0"/>
                <w:szCs w:val="21"/>
                <w:u w:val="single"/>
                <w:lang w:val="en-US" w:eastAsia="zh-CN"/>
              </w:rPr>
              <w:t>8月2日13</w:t>
            </w:r>
            <w:r>
              <w:rPr>
                <w:rFonts w:hint="eastAsia" w:ascii="宋体" w:hAnsi="宋体" w:cs="宋体"/>
                <w:color w:val="auto"/>
                <w:kern w:val="0"/>
                <w:szCs w:val="21"/>
                <w:u w:val="single"/>
              </w:rPr>
              <w:t>：30</w:t>
            </w:r>
            <w:r>
              <w:rPr>
                <w:rFonts w:hint="eastAsia" w:ascii="宋体" w:hAnsi="宋体" w:cs="宋体"/>
                <w:color w:val="auto"/>
                <w:kern w:val="0"/>
                <w:szCs w:val="21"/>
              </w:rPr>
              <w:t>（北京时间）前提交磋商响应文件。</w:t>
            </w:r>
          </w:p>
        </w:tc>
      </w:tr>
    </w:tbl>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一、项目基本情况</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项目编号：SZYX2024-Q-C-078</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项目名称：委托第三方对入河（湖）排污口深入整治、销号提供技术服务支撑项目</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项目预算：人民币贰拾壹万元整（￥210000.00）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采购需求：</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服务内容：依据《深入推进长江、太湖流域入河（湖）排污口排查整治工作方案》（苏污防攻坚指办〔2024〕41号）和《江苏省入河排污口整治销号工作办法（试行）》（苏污防攻坚指办〔2024〕42号）文件要求，主要工作内容有：1)问题排口现场复核；2）全流程数据质控；3）整治工作方案的审核；4）整治销号技术服务支撑等。</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2.履约期限：合同签订之日起一年。</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本项目不接受联合体。</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二、申请人的资格要求：</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1.一般资格条件：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(1)具有独立承担民事责任的能力；</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(2)具有良好的商业信誉和健全的财务会计制度；</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(3)具有履行合同所必需的设备和专业技术能力；</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(4)有依法缴纳税收和社会保障资金的良好记录；</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(5)参加采购活动前三年内，在经营活动中没有出现重大违法记录；</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(6)法律、行政法规规定的其他条件。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2.落实采购政策需满足的资格要求：无；</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3.本项目的特定资格要求：无；</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三、获取采购文件：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获取时间：自公告发布之日起至2024年7月2</w:t>
      </w:r>
      <w:r>
        <w:rPr>
          <w:rFonts w:hint="eastAsia" w:ascii="宋体" w:hAnsi="宋体" w:cs="宋体"/>
          <w:color w:val="auto"/>
          <w:kern w:val="0"/>
          <w:szCs w:val="21"/>
          <w:lang w:val="en-US" w:eastAsia="zh-CN"/>
        </w:rPr>
        <w:t>9</w:t>
      </w:r>
      <w:r>
        <w:rPr>
          <w:rFonts w:hint="eastAsia" w:ascii="宋体" w:hAnsi="宋体" w:cs="宋体"/>
          <w:color w:val="auto"/>
          <w:kern w:val="0"/>
          <w:szCs w:val="21"/>
        </w:rPr>
        <w:t>日（8：30—16：30，节假日除外）</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磋商采购文件售价：人民币叁佰圆整，只有向采购代理机构报名登记并获取本次磋商采购文件后才可参加磋商。</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获取地点：苏州市三香路万盛大厦13楼A-B座；</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获取采购文件时请提供以下材料复印件并加盖公章：</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1.营业执照副本；</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2.法定代表人授权书原件、法定代表人及经办人身份证复印件； </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3.参加采购活动近三年内，在经营活动中没有重大违法记录的书面声明。</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注：欢迎符合条件的供应商前来报名。请各供应商将符合以上要求的证明文件的复印件加盖响应单位公章后装订成册，封面注明响应单位名称、联系人、联系电话、电子邮箱、传真等信息，如有伪造或虚报，则有权取消该单位的报名或磋商响应资格。</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四、响应文件提交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截止时间：2024年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2</w:t>
      </w:r>
      <w:r>
        <w:rPr>
          <w:rFonts w:hint="eastAsia" w:ascii="宋体" w:hAnsi="宋体" w:cs="宋体"/>
          <w:color w:val="auto"/>
          <w:kern w:val="0"/>
          <w:szCs w:val="21"/>
        </w:rPr>
        <w:t>日</w:t>
      </w:r>
      <w:r>
        <w:rPr>
          <w:rFonts w:hint="eastAsia" w:ascii="宋体" w:hAnsi="宋体" w:cs="宋体"/>
          <w:color w:val="auto"/>
          <w:kern w:val="0"/>
          <w:szCs w:val="21"/>
          <w:lang w:val="en-US" w:eastAsia="zh-CN"/>
        </w:rPr>
        <w:t>13</w:t>
      </w:r>
      <w:r>
        <w:rPr>
          <w:rFonts w:hint="eastAsia" w:ascii="宋体" w:hAnsi="宋体" w:cs="宋体"/>
          <w:color w:val="auto"/>
          <w:kern w:val="0"/>
          <w:szCs w:val="21"/>
        </w:rPr>
        <w:t>：30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五、响应文件开启</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时间：2024年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2</w:t>
      </w:r>
      <w:r>
        <w:rPr>
          <w:rFonts w:hint="eastAsia" w:ascii="宋体" w:hAnsi="宋体" w:cs="宋体"/>
          <w:color w:val="auto"/>
          <w:kern w:val="0"/>
          <w:szCs w:val="21"/>
        </w:rPr>
        <w:t>日</w:t>
      </w:r>
      <w:r>
        <w:rPr>
          <w:rFonts w:hint="eastAsia" w:ascii="宋体" w:hAnsi="宋体" w:cs="宋体"/>
          <w:color w:val="auto"/>
          <w:kern w:val="0"/>
          <w:szCs w:val="21"/>
          <w:lang w:val="en-US" w:eastAsia="zh-CN"/>
        </w:rPr>
        <w:t>13</w:t>
      </w:r>
      <w:r>
        <w:rPr>
          <w:rFonts w:hint="eastAsia" w:ascii="宋体" w:hAnsi="宋体" w:cs="宋体"/>
          <w:color w:val="auto"/>
          <w:kern w:val="0"/>
          <w:szCs w:val="21"/>
        </w:rPr>
        <w:t>：30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六、公告期限：自本公告发布之日起3个工作日。</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七、其他相关事宜：</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本公告在苏州市吴中区环境信息公开平台发布。</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八、对本次采购提出询问，请按以下方式联系：</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1.采购人信息</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名称：苏州市吴中生态环境局</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地址：苏州市吴中区苏街198号</w:t>
      </w:r>
      <w:bookmarkStart w:id="0" w:name="_GoBack"/>
      <w:bookmarkEnd w:id="0"/>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联系电话：0512-65645102</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联系人：陈亦晶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2.采购代理机构</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名称：苏州市原鑫招投标咨询服务有限公司</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地址：苏州市三香路万盛大厦13楼B座</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联系方式：0512-68364647、68361806*8002</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3.项目联系方式</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项目联系人：金健、周详</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电话：0512-68364647、68361806*8002</w:t>
      </w:r>
    </w:p>
    <w:p>
      <w:pPr>
        <w:widowControl/>
        <w:spacing w:line="400" w:lineRule="exact"/>
        <w:ind w:firstLine="420" w:firstLineChars="200"/>
        <w:jc w:val="right"/>
        <w:rPr>
          <w:rFonts w:hint="eastAsia" w:ascii="宋体" w:hAnsi="宋体" w:cs="宋体"/>
          <w:color w:val="auto"/>
          <w:kern w:val="0"/>
          <w:szCs w:val="21"/>
        </w:rPr>
      </w:pPr>
      <w:r>
        <w:rPr>
          <w:rFonts w:hint="eastAsia" w:ascii="宋体" w:hAnsi="宋体" w:cs="宋体"/>
          <w:color w:val="auto"/>
          <w:kern w:val="0"/>
          <w:szCs w:val="21"/>
        </w:rPr>
        <w:t>苏州市原鑫招投标咨询服务有限公司</w:t>
      </w:r>
    </w:p>
    <w:p>
      <w:pPr>
        <w:widowControl/>
        <w:spacing w:line="400" w:lineRule="exact"/>
        <w:ind w:firstLine="420" w:firstLineChars="200"/>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2024年7月22日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color w:val="auto"/>
        </w:rPr>
      </w:pPr>
    </w:p>
    <w:p>
      <w:pPr>
        <w:pStyle w:val="2"/>
      </w:pPr>
    </w:p>
    <w:sectPr>
      <w:pgSz w:w="11906" w:h="16838"/>
      <w:pgMar w:top="567" w:right="907" w:bottom="56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1DB4"/>
    <w:rsid w:val="0D5B7913"/>
    <w:rsid w:val="20FB2159"/>
    <w:rsid w:val="22A503A8"/>
    <w:rsid w:val="26231F83"/>
    <w:rsid w:val="26A53353"/>
    <w:rsid w:val="2C4868A1"/>
    <w:rsid w:val="345E6B42"/>
    <w:rsid w:val="4FE70249"/>
    <w:rsid w:val="516B0300"/>
    <w:rsid w:val="61F35D85"/>
    <w:rsid w:val="65731115"/>
    <w:rsid w:val="6FBC2F77"/>
    <w:rsid w:val="76E578B7"/>
    <w:rsid w:val="7D98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KinG</cp:lastModifiedBy>
  <dcterms:modified xsi:type="dcterms:W3CDTF">2024-07-22T02:36:07Z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