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rPr>
      </w:pPr>
      <w:r>
        <w:rPr>
          <w:rFonts w:hint="eastAsia" w:ascii="宋体" w:hAnsi="宋体" w:cs="宋体"/>
          <w:b/>
          <w:bCs/>
          <w:color w:val="auto"/>
          <w:kern w:val="0"/>
          <w:sz w:val="32"/>
          <w:szCs w:val="32"/>
          <w:highlight w:val="none"/>
          <w:lang w:eastAsia="zh-CN"/>
        </w:rPr>
        <w:t>苏州市吴中生态环境局</w:t>
      </w:r>
      <w:r>
        <w:rPr>
          <w:rFonts w:hint="eastAsia" w:ascii="宋体" w:hAnsi="宋体" w:cs="宋体"/>
          <w:b/>
          <w:bCs/>
          <w:color w:val="auto"/>
          <w:kern w:val="0"/>
          <w:sz w:val="32"/>
          <w:szCs w:val="32"/>
          <w:highlight w:val="none"/>
          <w:lang w:val="en-US" w:eastAsia="zh-CN"/>
        </w:rPr>
        <w:t>关于</w:t>
      </w:r>
      <w:r>
        <w:rPr>
          <w:rFonts w:hint="eastAsia" w:ascii="宋体" w:hAnsi="宋体" w:cs="宋体"/>
          <w:b/>
          <w:bCs/>
          <w:color w:val="auto"/>
          <w:kern w:val="0"/>
          <w:sz w:val="32"/>
          <w:szCs w:val="32"/>
          <w:highlight w:val="none"/>
          <w:lang w:eastAsia="zh-CN"/>
        </w:rPr>
        <w:t>空气比对站运维托管</w:t>
      </w:r>
      <w:r>
        <w:rPr>
          <w:rFonts w:hint="eastAsia" w:ascii="宋体" w:hAnsi="宋体" w:cs="宋体"/>
          <w:b/>
          <w:bCs/>
          <w:color w:val="auto"/>
          <w:kern w:val="0"/>
          <w:sz w:val="32"/>
          <w:szCs w:val="32"/>
          <w:highlight w:val="none"/>
          <w:lang w:val="en-US" w:eastAsia="zh-CN"/>
        </w:rPr>
        <w:t>的竞争性磋商公告</w:t>
      </w:r>
    </w:p>
    <w:p/>
    <w:p/>
    <w:tbl>
      <w:tblPr>
        <w:tblStyle w:val="4"/>
        <w:tblW w:w="10173" w:type="dxa"/>
        <w:tblInd w:w="0" w:type="dxa"/>
        <w:shd w:val="clear" w:color="auto" w:fill="FFFFFF"/>
        <w:tblLayout w:type="fixed"/>
        <w:tblCellMar>
          <w:top w:w="0" w:type="dxa"/>
          <w:left w:w="0" w:type="dxa"/>
          <w:bottom w:w="0" w:type="dxa"/>
          <w:right w:w="0" w:type="dxa"/>
        </w:tblCellMar>
      </w:tblPr>
      <w:tblGrid>
        <w:gridCol w:w="10173"/>
      </w:tblGrid>
      <w:tr>
        <w:tblPrEx>
          <w:tblLayout w:type="fixed"/>
          <w:tblCellMar>
            <w:top w:w="0" w:type="dxa"/>
            <w:left w:w="0" w:type="dxa"/>
            <w:bottom w:w="0" w:type="dxa"/>
            <w:right w:w="0" w:type="dxa"/>
          </w:tblCellMar>
        </w:tblPrEx>
        <w:tc>
          <w:tcPr>
            <w:tcW w:w="101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项目概况：</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eastAsia="zh-CN"/>
              </w:rPr>
              <w:t>空气比对站运维托管</w:t>
            </w:r>
            <w:r>
              <w:rPr>
                <w:rFonts w:hint="eastAsia" w:ascii="宋体" w:hAnsi="宋体" w:cs="宋体"/>
                <w:color w:val="auto"/>
                <w:kern w:val="0"/>
                <w:szCs w:val="21"/>
                <w:highlight w:val="none"/>
              </w:rPr>
              <w:t>采购项目的潜在供应商应在</w:t>
            </w:r>
            <w:r>
              <w:rPr>
                <w:rFonts w:hint="eastAsia" w:ascii="宋体" w:hAnsi="宋体" w:cs="宋体"/>
                <w:color w:val="auto"/>
                <w:kern w:val="0"/>
                <w:szCs w:val="21"/>
                <w:highlight w:val="none"/>
                <w:u w:val="single"/>
              </w:rPr>
              <w:t>苏州市原鑫招投标咨询服务有限公司</w:t>
            </w:r>
            <w:r>
              <w:rPr>
                <w:rFonts w:hint="eastAsia" w:ascii="宋体" w:hAnsi="宋体" w:cs="宋体"/>
                <w:color w:val="auto"/>
                <w:kern w:val="0"/>
                <w:szCs w:val="21"/>
                <w:highlight w:val="none"/>
              </w:rPr>
              <w:t>获取采购文件，并于</w:t>
            </w:r>
            <w:r>
              <w:rPr>
                <w:rFonts w:hint="eastAsia" w:ascii="宋体" w:hAnsi="宋体" w:cs="宋体"/>
                <w:color w:val="auto"/>
                <w:kern w:val="0"/>
                <w:szCs w:val="21"/>
                <w:highlight w:val="none"/>
                <w:u w:val="single"/>
                <w:lang w:eastAsia="zh-CN"/>
              </w:rPr>
              <w:t>2023年5月</w:t>
            </w:r>
            <w:r>
              <w:rPr>
                <w:rFonts w:hint="eastAsia" w:ascii="宋体" w:hAnsi="宋体" w:cs="宋体"/>
                <w:color w:val="auto"/>
                <w:kern w:val="0"/>
                <w:szCs w:val="21"/>
                <w:highlight w:val="none"/>
                <w:u w:val="single"/>
                <w:lang w:val="en-US" w:eastAsia="zh-CN"/>
              </w:rPr>
              <w:t>23</w:t>
            </w:r>
            <w:r>
              <w:rPr>
                <w:rFonts w:hint="eastAsia" w:ascii="宋体" w:hAnsi="宋体" w:cs="宋体"/>
                <w:color w:val="auto"/>
                <w:kern w:val="0"/>
                <w:szCs w:val="21"/>
                <w:highlight w:val="none"/>
                <w:u w:val="single"/>
                <w:lang w:eastAsia="zh-CN"/>
              </w:rPr>
              <w:t>日</w:t>
            </w:r>
            <w:r>
              <w:rPr>
                <w:rFonts w:hint="eastAsia" w:ascii="宋体" w:hAnsi="宋体" w:cs="宋体"/>
                <w:color w:val="auto"/>
                <w:kern w:val="0"/>
                <w:szCs w:val="21"/>
                <w:highlight w:val="none"/>
                <w:u w:val="single"/>
                <w:lang w:val="en-US" w:eastAsia="zh-CN"/>
              </w:rPr>
              <w:t>14</w:t>
            </w:r>
            <w:r>
              <w:rPr>
                <w:rFonts w:hint="eastAsia" w:ascii="宋体" w:hAnsi="宋体" w:cs="宋体"/>
                <w:color w:val="auto"/>
                <w:kern w:val="0"/>
                <w:szCs w:val="21"/>
                <w:highlight w:val="none"/>
                <w:u w:val="single"/>
              </w:rPr>
              <w:t>：30</w:t>
            </w:r>
            <w:r>
              <w:rPr>
                <w:rFonts w:hint="eastAsia" w:ascii="宋体" w:hAnsi="宋体" w:cs="宋体"/>
                <w:color w:val="auto"/>
                <w:kern w:val="0"/>
                <w:szCs w:val="21"/>
                <w:highlight w:val="none"/>
              </w:rPr>
              <w:t>（北京时间）前提交磋商响应文件。</w:t>
            </w:r>
          </w:p>
        </w:tc>
      </w:tr>
    </w:tbl>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一、项目基本情况</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SZYX2023-Q-C-08</w:t>
      </w:r>
      <w:r>
        <w:rPr>
          <w:rFonts w:hint="eastAsia" w:ascii="宋体" w:hAnsi="宋体" w:cs="宋体"/>
          <w:color w:val="auto"/>
          <w:kern w:val="0"/>
          <w:szCs w:val="21"/>
          <w:highlight w:val="none"/>
          <w:lang w:val="en-US" w:eastAsia="zh-CN"/>
        </w:rPr>
        <w:t>3</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空气比对站运维托管</w:t>
      </w:r>
      <w:bookmarkStart w:id="0" w:name="_GoBack"/>
      <w:bookmarkEnd w:id="0"/>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项目预算：</w:t>
      </w:r>
      <w:r>
        <w:rPr>
          <w:rFonts w:hint="eastAsia" w:ascii="宋体" w:hAnsi="宋体" w:cs="宋体"/>
          <w:color w:val="auto"/>
          <w:kern w:val="0"/>
          <w:szCs w:val="21"/>
          <w:highlight w:val="none"/>
          <w:lang w:eastAsia="zh-CN"/>
        </w:rPr>
        <w:t>人民币贰拾壹万元整（￥210000.00）</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采购需求：</w:t>
      </w:r>
    </w:p>
    <w:p>
      <w:pPr>
        <w:widowControl/>
        <w:spacing w:line="40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1.服务内容：为确保苏州市吴中区3个空气比对自动监测站系统正常运行，提高数据质量，强化子站管理，推进监测比对与数据分析工作，发挥其应有的评价、预警等作用，对上述站点进行全托管运维服务。</w:t>
      </w:r>
    </w:p>
    <w:p>
      <w:pPr>
        <w:widowControl/>
        <w:spacing w:line="40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2.服务期限：12个月。</w:t>
      </w:r>
    </w:p>
    <w:p>
      <w:pPr>
        <w:widowControl/>
        <w:spacing w:line="400" w:lineRule="exact"/>
        <w:ind w:firstLine="420" w:firstLineChars="20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3.验收要求：根据国家、行业及采购文件要求对成交单位提供的服务进行考核验收。</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本项目不接受联合体。</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二、申请人的资格要求：</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1.一般资格条件：</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(1)具有独立承担民事责任的能力；</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(2)具有良好的商业信誉和健全的财务会计制度；</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(3)具有履行合同所必需的设备和专业技术能力；</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(4)有依法缴纳税收和社会保障资金的良好记录；</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(5)参加采购活动前三年内，在经营活动中没有出现重大违法记录；</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(6)法律、行政法规规定的其他条件。</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2.落实采购政策需满足的资格要求：无；</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3.本项目的特定资格要求：无；</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三、获取采购文件：</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获取时间</w:t>
      </w:r>
      <w:r>
        <w:rPr>
          <w:rFonts w:hint="eastAsia" w:ascii="宋体" w:hAnsi="宋体" w:cs="宋体"/>
          <w:color w:val="auto"/>
          <w:kern w:val="0"/>
          <w:szCs w:val="21"/>
          <w:highlight w:val="none"/>
        </w:rPr>
        <w:t>：</w:t>
      </w:r>
      <w:r>
        <w:rPr>
          <w:rFonts w:ascii="宋体" w:hAnsi="宋体" w:cs="宋体"/>
          <w:color w:val="auto"/>
          <w:kern w:val="0"/>
          <w:szCs w:val="21"/>
          <w:highlight w:val="none"/>
        </w:rPr>
        <w:t>自公告发布之日起至20</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年</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月</w:t>
      </w:r>
      <w:r>
        <w:rPr>
          <w:rFonts w:hint="eastAsia" w:ascii="宋体" w:hAnsi="宋体" w:cs="宋体"/>
          <w:color w:val="auto"/>
          <w:kern w:val="0"/>
          <w:szCs w:val="21"/>
          <w:highlight w:val="none"/>
          <w:lang w:val="en-US" w:eastAsia="zh-CN"/>
        </w:rPr>
        <w:t>22</w:t>
      </w:r>
      <w:r>
        <w:rPr>
          <w:rFonts w:ascii="宋体" w:hAnsi="宋体" w:cs="宋体"/>
          <w:color w:val="auto"/>
          <w:kern w:val="0"/>
          <w:szCs w:val="21"/>
          <w:highlight w:val="none"/>
        </w:rPr>
        <w:t>日</w:t>
      </w:r>
      <w:r>
        <w:rPr>
          <w:rFonts w:hint="eastAsia" w:ascii="宋体" w:hAnsi="宋体" w:cs="宋体"/>
          <w:color w:val="auto"/>
          <w:kern w:val="0"/>
          <w:szCs w:val="21"/>
          <w:highlight w:val="none"/>
        </w:rPr>
        <w:t>（8：30—16：30，节假日除外）</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olor w:val="auto"/>
          <w:highlight w:val="none"/>
        </w:rPr>
        <w:t>磋商采购文件售价：人民币叁佰圆整，只有向采购代理机构报名登记并获取本次磋商采购文件后才可参加磋商。</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获取地点：苏州市三香路万盛大厦13楼A-B座；</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获取采购文件时请提供以下材料复印件并加盖公章：</w:t>
      </w:r>
    </w:p>
    <w:p>
      <w:pPr>
        <w:tabs>
          <w:tab w:val="left" w:pos="540"/>
        </w:tabs>
        <w:spacing w:line="440" w:lineRule="exact"/>
        <w:ind w:left="424" w:leftChars="202" w:right="-159"/>
        <w:rPr>
          <w:rFonts w:hint="eastAsia" w:ascii="宋体" w:hAnsi="宋体"/>
          <w:color w:val="auto"/>
          <w:szCs w:val="21"/>
          <w:highlight w:val="none"/>
        </w:rPr>
      </w:pPr>
      <w:r>
        <w:rPr>
          <w:rFonts w:hint="eastAsia" w:ascii="宋体" w:hAnsi="宋体"/>
          <w:color w:val="auto"/>
          <w:szCs w:val="21"/>
          <w:highlight w:val="none"/>
        </w:rPr>
        <w:t>1.营业执照副本；</w:t>
      </w:r>
    </w:p>
    <w:p>
      <w:pPr>
        <w:tabs>
          <w:tab w:val="left" w:pos="540"/>
        </w:tabs>
        <w:spacing w:line="440" w:lineRule="exact"/>
        <w:ind w:left="424" w:leftChars="202" w:right="-159"/>
        <w:rPr>
          <w:rFonts w:hint="eastAsia" w:ascii="宋体" w:hAnsi="宋体"/>
          <w:color w:val="auto"/>
          <w:szCs w:val="21"/>
          <w:highlight w:val="none"/>
        </w:rPr>
      </w:pPr>
      <w:r>
        <w:rPr>
          <w:rFonts w:hint="eastAsia" w:ascii="宋体" w:hAnsi="宋体"/>
          <w:color w:val="auto"/>
          <w:szCs w:val="21"/>
          <w:highlight w:val="none"/>
        </w:rPr>
        <w:t xml:space="preserve">2.法定代表人授权书原件、法定代表人及经办人身份证复印件； </w:t>
      </w:r>
    </w:p>
    <w:p>
      <w:pPr>
        <w:tabs>
          <w:tab w:val="left" w:pos="540"/>
        </w:tabs>
        <w:spacing w:line="440" w:lineRule="exact"/>
        <w:ind w:left="424" w:leftChars="202" w:right="-159"/>
        <w:rPr>
          <w:rFonts w:hint="eastAsia" w:ascii="宋体" w:hAnsi="宋体"/>
          <w:color w:val="auto"/>
          <w:szCs w:val="21"/>
          <w:highlight w:val="none"/>
        </w:rPr>
      </w:pPr>
      <w:r>
        <w:rPr>
          <w:rFonts w:hint="eastAsia" w:ascii="宋体" w:hAnsi="宋体"/>
          <w:color w:val="auto"/>
          <w:szCs w:val="21"/>
          <w:highlight w:val="none"/>
        </w:rPr>
        <w:t>3.参加采购活动近三年内，在经营活动中没有重大违法记录的书面声明。</w:t>
      </w:r>
    </w:p>
    <w:p>
      <w:pPr>
        <w:tabs>
          <w:tab w:val="left" w:pos="540"/>
        </w:tabs>
        <w:spacing w:line="440" w:lineRule="exact"/>
        <w:ind w:left="424" w:leftChars="202" w:right="-159"/>
        <w:rPr>
          <w:rFonts w:hint="eastAsia" w:ascii="宋体" w:hAnsi="宋体"/>
          <w:color w:val="auto"/>
          <w:highlight w:val="none"/>
        </w:rPr>
      </w:pPr>
      <w:r>
        <w:rPr>
          <w:rFonts w:hint="eastAsia" w:ascii="宋体" w:hAnsi="宋体"/>
          <w:color w:val="auto"/>
          <w:szCs w:val="21"/>
          <w:highlight w:val="none"/>
        </w:rPr>
        <w:t>注：</w:t>
      </w:r>
      <w:r>
        <w:rPr>
          <w:rFonts w:ascii="宋体" w:hAnsi="宋体"/>
          <w:bCs/>
          <w:color w:val="auto"/>
          <w:szCs w:val="21"/>
          <w:highlight w:val="none"/>
        </w:rPr>
        <w:t>欢迎符合条件的</w:t>
      </w:r>
      <w:r>
        <w:rPr>
          <w:rFonts w:hint="eastAsia" w:ascii="宋体" w:hAnsi="宋体"/>
          <w:bCs/>
          <w:color w:val="auto"/>
          <w:szCs w:val="21"/>
          <w:highlight w:val="none"/>
        </w:rPr>
        <w:t>供应商</w:t>
      </w:r>
      <w:r>
        <w:rPr>
          <w:rFonts w:ascii="宋体" w:hAnsi="宋体"/>
          <w:bCs/>
          <w:color w:val="auto"/>
          <w:szCs w:val="21"/>
          <w:highlight w:val="none"/>
        </w:rPr>
        <w:t>前来报名。请各</w:t>
      </w:r>
      <w:r>
        <w:rPr>
          <w:rFonts w:hint="eastAsia" w:ascii="宋体" w:hAnsi="宋体"/>
          <w:bCs/>
          <w:color w:val="auto"/>
          <w:szCs w:val="21"/>
          <w:highlight w:val="none"/>
        </w:rPr>
        <w:t>供应商</w:t>
      </w:r>
      <w:r>
        <w:rPr>
          <w:rFonts w:ascii="宋体" w:hAnsi="宋体"/>
          <w:bCs/>
          <w:color w:val="auto"/>
          <w:szCs w:val="21"/>
          <w:highlight w:val="none"/>
        </w:rPr>
        <w:t>将符合以上要求的证明文件的复印件加盖响应单位公章后装订成册，封面注明响应单位名称、联系人、联系电话、电子邮箱、传真等信息，如有伪造或虚报，则有权取消该单位的报名或</w:t>
      </w:r>
      <w:r>
        <w:rPr>
          <w:rFonts w:hint="eastAsia" w:ascii="宋体" w:hAnsi="宋体"/>
          <w:bCs/>
          <w:color w:val="auto"/>
          <w:szCs w:val="21"/>
          <w:highlight w:val="none"/>
        </w:rPr>
        <w:t>磋商</w:t>
      </w:r>
      <w:r>
        <w:rPr>
          <w:rFonts w:ascii="宋体" w:hAnsi="宋体"/>
          <w:bCs/>
          <w:color w:val="auto"/>
          <w:szCs w:val="21"/>
          <w:highlight w:val="none"/>
        </w:rPr>
        <w:t>响应资格</w:t>
      </w:r>
      <w:r>
        <w:rPr>
          <w:rFonts w:hint="eastAsia" w:ascii="宋体" w:hAnsi="宋体"/>
          <w:bCs/>
          <w:color w:val="auto"/>
          <w:szCs w:val="21"/>
          <w:highlight w:val="none"/>
        </w:rPr>
        <w:t>。</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四、响应文件提交</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截止时间：</w:t>
      </w:r>
      <w:r>
        <w:rPr>
          <w:rFonts w:hint="eastAsia" w:ascii="宋体" w:hAnsi="宋体" w:cs="宋体"/>
          <w:color w:val="auto"/>
          <w:kern w:val="0"/>
          <w:szCs w:val="21"/>
          <w:highlight w:val="none"/>
          <w:lang w:eastAsia="zh-CN"/>
        </w:rPr>
        <w:t>2023年5月</w:t>
      </w:r>
      <w:r>
        <w:rPr>
          <w:rFonts w:hint="eastAsia" w:ascii="宋体" w:hAnsi="宋体" w:cs="宋体"/>
          <w:color w:val="auto"/>
          <w:kern w:val="0"/>
          <w:szCs w:val="21"/>
          <w:highlight w:val="none"/>
          <w:lang w:val="en-US" w:eastAsia="zh-CN"/>
        </w:rPr>
        <w:t>23</w:t>
      </w:r>
      <w:r>
        <w:rPr>
          <w:rFonts w:hint="eastAsia" w:ascii="宋体" w:hAnsi="宋体" w:cs="宋体"/>
          <w:color w:val="auto"/>
          <w:kern w:val="0"/>
          <w:szCs w:val="21"/>
          <w:highlight w:val="none"/>
          <w:lang w:eastAsia="zh-CN"/>
        </w:rPr>
        <w:t>日</w:t>
      </w: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rPr>
        <w:t>：30</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地点：苏州市三香路万盛大厦9楼F座开标室</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五、响应文件开启</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时间：</w:t>
      </w:r>
      <w:r>
        <w:rPr>
          <w:rFonts w:hint="eastAsia" w:ascii="宋体" w:hAnsi="宋体" w:cs="宋体"/>
          <w:color w:val="auto"/>
          <w:kern w:val="0"/>
          <w:szCs w:val="21"/>
          <w:highlight w:val="none"/>
          <w:lang w:eastAsia="zh-CN"/>
        </w:rPr>
        <w:t>2023年5月</w:t>
      </w:r>
      <w:r>
        <w:rPr>
          <w:rFonts w:hint="eastAsia" w:ascii="宋体" w:hAnsi="宋体" w:cs="宋体"/>
          <w:color w:val="auto"/>
          <w:kern w:val="0"/>
          <w:szCs w:val="21"/>
          <w:highlight w:val="none"/>
          <w:lang w:val="en-US" w:eastAsia="zh-CN"/>
        </w:rPr>
        <w:t>23</w:t>
      </w:r>
      <w:r>
        <w:rPr>
          <w:rFonts w:hint="eastAsia" w:ascii="宋体" w:hAnsi="宋体" w:cs="宋体"/>
          <w:color w:val="auto"/>
          <w:kern w:val="0"/>
          <w:szCs w:val="21"/>
          <w:highlight w:val="none"/>
          <w:lang w:eastAsia="zh-CN"/>
        </w:rPr>
        <w:t>日</w:t>
      </w: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rPr>
        <w:t>：30</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地点：苏州市三香路万盛大厦9楼F座开标室</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六、公告期限：自本公告发布之日起3个工作日。</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七、其他相关事宜：</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本公告在苏州市吴中区环境信息公开平台发布。</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八、对本次采购提出询问，请按以下方式联系：</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苏州市吴中生态环境局</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地址：苏州市吴中区苏街198号</w:t>
      </w:r>
    </w:p>
    <w:p>
      <w:pPr>
        <w:spacing w:line="400" w:lineRule="exact"/>
        <w:ind w:firstLine="420" w:firstLineChars="200"/>
        <w:rPr>
          <w:rFonts w:hint="eastAsia" w:ascii="宋体" w:hAnsi="宋体" w:cs="宋体"/>
          <w:color w:val="auto"/>
          <w:sz w:val="21"/>
          <w:szCs w:val="21"/>
          <w:highlight w:val="none"/>
          <w:lang w:eastAsia="zh-CN"/>
        </w:rPr>
      </w:pPr>
      <w:r>
        <w:rPr>
          <w:rFonts w:hint="eastAsia" w:ascii="宋体" w:hAnsi="宋体" w:cs="宋体"/>
          <w:color w:val="auto"/>
          <w:szCs w:val="21"/>
          <w:highlight w:val="none"/>
        </w:rPr>
        <w:t>联系电话：0512-</w:t>
      </w:r>
      <w:r>
        <w:rPr>
          <w:rFonts w:hint="eastAsia" w:ascii="宋体" w:hAnsi="宋体" w:cs="宋体"/>
          <w:color w:val="auto"/>
          <w:sz w:val="21"/>
          <w:szCs w:val="21"/>
          <w:highlight w:val="none"/>
          <w:lang w:eastAsia="zh-CN"/>
        </w:rPr>
        <w:t>67082875</w:t>
      </w:r>
    </w:p>
    <w:p>
      <w:pPr>
        <w:pStyle w:val="5"/>
        <w:rPr>
          <w:rFonts w:hint="default" w:eastAsia="宋体"/>
          <w:color w:val="auto"/>
          <w:highlight w:val="none"/>
          <w:lang w:val="en-US" w:eastAsia="zh-CN"/>
        </w:rPr>
      </w:pPr>
      <w:r>
        <w:rPr>
          <w:rFonts w:hint="eastAsia"/>
          <w:color w:val="auto"/>
          <w:highlight w:val="none"/>
          <w:lang w:val="en-US" w:eastAsia="zh-CN"/>
        </w:rPr>
        <w:t>联系人：</w:t>
      </w:r>
      <w:r>
        <w:rPr>
          <w:rFonts w:hint="eastAsia" w:ascii="宋体" w:hAnsi="宋体" w:cs="宋体"/>
          <w:bCs/>
          <w:color w:val="auto"/>
          <w:sz w:val="21"/>
          <w:szCs w:val="21"/>
          <w:highlight w:val="none"/>
          <w:lang w:eastAsia="zh-CN"/>
        </w:rPr>
        <w:t>阮晓杰</w:t>
      </w:r>
      <w:r>
        <w:rPr>
          <w:rFonts w:hint="eastAsia" w:ascii="宋体" w:hAnsi="宋体" w:eastAsia="宋体" w:cs="宋体"/>
          <w:bCs/>
          <w:color w:val="auto"/>
          <w:sz w:val="21"/>
          <w:szCs w:val="21"/>
          <w:highlight w:val="none"/>
        </w:rPr>
        <w:t xml:space="preserve"> </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名称：苏州市原鑫招投标咨询服务有限公司</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地址：苏州市三香路万盛大厦13楼B座</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联系方式：0512-68364647、68361806*8002</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3.项目联系方式</w:t>
      </w:r>
    </w:p>
    <w:p>
      <w:pPr>
        <w:widowControl/>
        <w:spacing w:line="40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项目联系人：金健、周详</w:t>
      </w:r>
    </w:p>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电话：0512-68364647、68361806*8002</w:t>
      </w:r>
    </w:p>
    <w:p>
      <w:pPr>
        <w:pStyle w:val="2"/>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苏州市原鑫招投标咨询服务有限公司</w:t>
      </w:r>
    </w:p>
    <w:p>
      <w:pPr>
        <w:pStyle w:val="2"/>
        <w:jc w:val="righ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2023年5月17日</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008B5"/>
    <w:rsid w:val="016079E1"/>
    <w:rsid w:val="0F336C0C"/>
    <w:rsid w:val="2DCB70FE"/>
    <w:rsid w:val="44500099"/>
    <w:rsid w:val="5C10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列出段落1"/>
    <w:basedOn w:val="1"/>
    <w:qFormat/>
    <w:uiPriority w:val="34"/>
    <w:pPr>
      <w:spacing w:line="360" w:lineRule="auto"/>
      <w:ind w:firstLine="200" w:firstLineChars="200"/>
    </w:pPr>
    <w:rPr>
      <w:rFonts w:ascii="Calibri" w:hAnsi="Calibri"/>
      <w:sz w:val="22"/>
      <w:szCs w:val="20"/>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YX</Company>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2023-05-16T09:42:00Z</dcterms:created>
  <dc:creator>KinG</dc:creator>
  <cp:lastModifiedBy>KinG</cp:lastModifiedBy>
  <dcterms:modified xsi:type="dcterms:W3CDTF">2023-05-16T09:46:03Z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