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4AFD" w:rsidRDefault="005354F5">
      <w:pPr>
        <w:widowControl/>
        <w:spacing w:before="0" w:beforeAutospacing="0"/>
        <w:jc w:val="center"/>
        <w:rPr>
          <w:rFonts w:ascii="微软雅黑" w:eastAsia="微软雅黑" w:hAnsi="微软雅黑" w:cs="宋体"/>
          <w:b/>
          <w:bCs/>
          <w:color w:val="333333"/>
          <w:kern w:val="0"/>
          <w:sz w:val="28"/>
          <w:szCs w:val="28"/>
        </w:rPr>
      </w:pPr>
      <w:r>
        <w:rPr>
          <w:rFonts w:ascii="微软雅黑" w:eastAsia="微软雅黑" w:hAnsi="微软雅黑" w:cs="宋体" w:hint="eastAsia"/>
          <w:b/>
          <w:bCs/>
          <w:color w:val="333333"/>
          <w:kern w:val="0"/>
          <w:sz w:val="28"/>
          <w:szCs w:val="28"/>
        </w:rPr>
        <w:t>吴中区</w:t>
      </w:r>
      <w:r w:rsidR="005E6283">
        <w:rPr>
          <w:rFonts w:ascii="微软雅黑" w:eastAsia="微软雅黑" w:hAnsi="微软雅黑" w:cs="宋体" w:hint="eastAsia"/>
          <w:b/>
          <w:bCs/>
          <w:color w:val="333333"/>
          <w:kern w:val="0"/>
          <w:sz w:val="28"/>
          <w:szCs w:val="28"/>
        </w:rPr>
        <w:t>重点行业企业用地空间信息合并委托第三方调查服务项目</w:t>
      </w:r>
    </w:p>
    <w:p w:rsidR="00D8485F" w:rsidRDefault="005E6283">
      <w:pPr>
        <w:widowControl/>
        <w:spacing w:before="0" w:beforeAutospacing="0"/>
        <w:jc w:val="center"/>
        <w:rPr>
          <w:rFonts w:ascii="微软雅黑" w:eastAsia="微软雅黑" w:hAnsi="微软雅黑" w:cs="宋体"/>
          <w:b/>
          <w:bCs/>
          <w:color w:val="333333"/>
          <w:kern w:val="0"/>
          <w:sz w:val="28"/>
          <w:szCs w:val="28"/>
        </w:rPr>
      </w:pPr>
      <w:r>
        <w:rPr>
          <w:rFonts w:ascii="微软雅黑" w:eastAsia="微软雅黑" w:hAnsi="微软雅黑" w:cs="宋体" w:hint="eastAsia"/>
          <w:b/>
          <w:bCs/>
          <w:color w:val="333333"/>
          <w:kern w:val="0"/>
          <w:sz w:val="28"/>
          <w:szCs w:val="28"/>
        </w:rPr>
        <w:t>招标书及技术评分标准</w:t>
      </w:r>
    </w:p>
    <w:p w:rsidR="00D8485F" w:rsidRDefault="005E6283">
      <w:pPr>
        <w:widowControl/>
        <w:spacing w:before="0" w:beforeAutospacing="0"/>
        <w:jc w:val="left"/>
        <w:rPr>
          <w:rFonts w:ascii="微软雅黑" w:eastAsia="微软雅黑" w:hAnsi="微软雅黑" w:cs="宋体"/>
          <w:b/>
          <w:bCs/>
          <w:color w:val="333333"/>
          <w:kern w:val="0"/>
          <w:sz w:val="24"/>
          <w:szCs w:val="24"/>
        </w:rPr>
      </w:pPr>
      <w:r>
        <w:rPr>
          <w:rFonts w:ascii="微软雅黑" w:eastAsia="微软雅黑" w:hAnsi="微软雅黑" w:cs="宋体" w:hint="eastAsia"/>
          <w:b/>
          <w:bCs/>
          <w:color w:val="333333"/>
          <w:kern w:val="0"/>
          <w:sz w:val="24"/>
          <w:szCs w:val="24"/>
        </w:rPr>
        <w:t>一、采购项目背景</w:t>
      </w:r>
    </w:p>
    <w:p w:rsidR="00D8485F" w:rsidRDefault="008044EE">
      <w:pPr>
        <w:widowControl/>
        <w:spacing w:before="0" w:beforeAutospacing="0"/>
        <w:ind w:firstLine="458"/>
        <w:rPr>
          <w:rFonts w:ascii="宋体" w:eastAsia="宋体" w:hAnsi="宋体" w:cs="宋体"/>
          <w:color w:val="333333"/>
          <w:kern w:val="0"/>
          <w:sz w:val="24"/>
          <w:szCs w:val="24"/>
        </w:rPr>
      </w:pPr>
      <w:r>
        <w:rPr>
          <w:rFonts w:ascii="宋体" w:eastAsia="宋体" w:hAnsi="宋体" w:cs="宋体" w:hint="eastAsia"/>
          <w:color w:val="333333"/>
          <w:kern w:val="0"/>
          <w:sz w:val="24"/>
          <w:szCs w:val="24"/>
        </w:rPr>
        <w:t>为切实做好我区重点行业企业用地空间信息整合工作，</w:t>
      </w:r>
      <w:r w:rsidR="005E6283">
        <w:rPr>
          <w:rFonts w:ascii="宋体" w:eastAsia="宋体" w:hAnsi="宋体" w:cs="宋体" w:hint="eastAsia"/>
          <w:color w:val="333333"/>
          <w:kern w:val="0"/>
          <w:sz w:val="24"/>
          <w:szCs w:val="24"/>
        </w:rPr>
        <w:t>根据《苏州市2019年度土壤污染防治工作计划》和《</w:t>
      </w:r>
      <w:r>
        <w:rPr>
          <w:rFonts w:ascii="宋体" w:eastAsia="宋体" w:hAnsi="宋体" w:cs="宋体" w:hint="eastAsia"/>
          <w:color w:val="333333"/>
          <w:kern w:val="0"/>
          <w:sz w:val="24"/>
          <w:szCs w:val="24"/>
        </w:rPr>
        <w:t>关于抓紧开展县级重点行业企业用地空间信息整治工作的通知</w:t>
      </w:r>
      <w:r w:rsidR="005E6283">
        <w:rPr>
          <w:rFonts w:ascii="宋体" w:eastAsia="宋体" w:hAnsi="宋体" w:cs="宋体" w:hint="eastAsia"/>
          <w:color w:val="333333"/>
          <w:kern w:val="0"/>
          <w:sz w:val="24"/>
          <w:szCs w:val="24"/>
        </w:rPr>
        <w:t>》要求，我区需针</w:t>
      </w:r>
      <w:r w:rsidR="005E6283" w:rsidRPr="005354F5">
        <w:rPr>
          <w:rFonts w:ascii="宋体" w:eastAsia="宋体" w:hAnsi="宋体" w:cs="宋体" w:hint="eastAsia"/>
          <w:color w:val="333333"/>
          <w:kern w:val="0"/>
          <w:sz w:val="24"/>
          <w:szCs w:val="24"/>
        </w:rPr>
        <w:t>对</w:t>
      </w:r>
      <w:r>
        <w:rPr>
          <w:rFonts w:ascii="宋体" w:eastAsia="宋体" w:hAnsi="宋体" w:cs="宋体" w:hint="eastAsia"/>
          <w:color w:val="333333"/>
          <w:kern w:val="0"/>
          <w:sz w:val="24"/>
          <w:szCs w:val="24"/>
        </w:rPr>
        <w:t>全区</w:t>
      </w:r>
      <w:r w:rsidR="005354F5" w:rsidRPr="005354F5">
        <w:rPr>
          <w:rFonts w:ascii="宋体" w:eastAsia="宋体" w:hAnsi="宋体" w:cs="宋体" w:hint="eastAsia"/>
          <w:color w:val="333333"/>
          <w:kern w:val="0"/>
          <w:sz w:val="24"/>
          <w:szCs w:val="24"/>
        </w:rPr>
        <w:t>200</w:t>
      </w:r>
      <w:r>
        <w:rPr>
          <w:rFonts w:ascii="宋体" w:eastAsia="宋体" w:hAnsi="宋体" w:cs="宋体" w:hint="eastAsia"/>
          <w:color w:val="333333"/>
          <w:kern w:val="0"/>
          <w:sz w:val="24"/>
          <w:szCs w:val="24"/>
        </w:rPr>
        <w:t>来</w:t>
      </w:r>
      <w:r w:rsidR="005E6283" w:rsidRPr="005354F5">
        <w:rPr>
          <w:rFonts w:ascii="宋体" w:eastAsia="宋体" w:hAnsi="宋体" w:cs="宋体" w:hint="eastAsia"/>
          <w:color w:val="333333"/>
          <w:kern w:val="0"/>
          <w:sz w:val="24"/>
          <w:szCs w:val="24"/>
        </w:rPr>
        <w:t>家</w:t>
      </w:r>
      <w:r w:rsidR="005E6283">
        <w:rPr>
          <w:rFonts w:ascii="宋体" w:eastAsia="宋体" w:hAnsi="宋体" w:cs="宋体" w:hint="eastAsia"/>
          <w:color w:val="333333"/>
          <w:kern w:val="0"/>
          <w:sz w:val="24"/>
          <w:szCs w:val="24"/>
        </w:rPr>
        <w:t>重点行业企业用地调查对象开展重点行业企业用地空间信息整合工作，</w:t>
      </w:r>
      <w:r>
        <w:rPr>
          <w:rFonts w:ascii="宋体" w:eastAsia="宋体" w:hAnsi="宋体" w:cs="宋体" w:hint="eastAsia"/>
          <w:color w:val="333333"/>
          <w:kern w:val="0"/>
          <w:sz w:val="24"/>
          <w:szCs w:val="24"/>
        </w:rPr>
        <w:t>并同步完成地块空间分布分析报告。</w:t>
      </w:r>
    </w:p>
    <w:p w:rsidR="00D8485F" w:rsidRDefault="005E6283">
      <w:pPr>
        <w:widowControl/>
        <w:spacing w:before="0" w:beforeAutospacing="0"/>
        <w:rPr>
          <w:rFonts w:ascii="宋体" w:eastAsia="宋体" w:hAnsi="宋体" w:cs="宋体"/>
          <w:color w:val="333333"/>
          <w:kern w:val="0"/>
          <w:sz w:val="24"/>
          <w:szCs w:val="24"/>
        </w:rPr>
      </w:pPr>
      <w:r>
        <w:rPr>
          <w:rFonts w:ascii="宋体" w:eastAsia="宋体" w:hAnsi="宋体" w:cs="宋体" w:hint="eastAsia"/>
          <w:b/>
          <w:bCs/>
          <w:color w:val="333333"/>
          <w:kern w:val="0"/>
          <w:sz w:val="24"/>
          <w:szCs w:val="24"/>
        </w:rPr>
        <w:t>二、采购项目概况</w:t>
      </w:r>
    </w:p>
    <w:p w:rsidR="00D8485F" w:rsidRDefault="005E6283">
      <w:pPr>
        <w:widowControl/>
        <w:spacing w:before="0" w:beforeAutospacing="0"/>
        <w:ind w:firstLine="458"/>
        <w:rPr>
          <w:rFonts w:ascii="宋体" w:eastAsia="宋体" w:hAnsi="宋体" w:cs="宋体"/>
          <w:color w:val="333333"/>
          <w:kern w:val="0"/>
          <w:sz w:val="24"/>
          <w:szCs w:val="24"/>
        </w:rPr>
      </w:pPr>
      <w:r>
        <w:rPr>
          <w:rFonts w:ascii="宋体" w:eastAsia="宋体" w:hAnsi="宋体" w:cs="宋体" w:hint="eastAsia"/>
          <w:color w:val="333333"/>
          <w:kern w:val="0"/>
          <w:sz w:val="24"/>
          <w:szCs w:val="24"/>
        </w:rPr>
        <w:t>1、项目内容：</w:t>
      </w:r>
    </w:p>
    <w:p w:rsidR="00D8485F" w:rsidRDefault="005E6283">
      <w:pPr>
        <w:widowControl/>
        <w:spacing w:before="0" w:beforeAutospacing="0"/>
        <w:ind w:firstLine="458"/>
        <w:rPr>
          <w:rFonts w:ascii="宋体" w:eastAsia="宋体" w:hAnsi="宋体" w:cs="宋体"/>
          <w:color w:val="333333"/>
          <w:kern w:val="0"/>
          <w:sz w:val="24"/>
          <w:szCs w:val="24"/>
        </w:rPr>
      </w:pPr>
      <w:r>
        <w:rPr>
          <w:rFonts w:ascii="宋体" w:eastAsia="宋体" w:hAnsi="宋体" w:cs="宋体" w:hint="eastAsia"/>
          <w:color w:val="333333"/>
          <w:kern w:val="0"/>
          <w:sz w:val="24"/>
          <w:szCs w:val="24"/>
        </w:rPr>
        <w:t>（1）采购内容：</w:t>
      </w:r>
      <w:r w:rsidR="005354F5">
        <w:rPr>
          <w:rFonts w:ascii="宋体" w:eastAsia="宋体" w:hAnsi="宋体" w:cs="宋体" w:hint="eastAsia"/>
          <w:color w:val="333333"/>
          <w:kern w:val="0"/>
          <w:sz w:val="24"/>
          <w:szCs w:val="24"/>
        </w:rPr>
        <w:t>吴中区</w:t>
      </w:r>
      <w:r>
        <w:rPr>
          <w:rFonts w:ascii="宋体" w:eastAsia="宋体" w:hAnsi="宋体" w:cs="宋体" w:hint="eastAsia"/>
          <w:color w:val="333333"/>
          <w:kern w:val="0"/>
          <w:sz w:val="24"/>
          <w:szCs w:val="24"/>
        </w:rPr>
        <w:t>重点行业企业用地空间信息合并委托第三方调查服务项目。</w:t>
      </w:r>
    </w:p>
    <w:p w:rsidR="00D8485F" w:rsidRDefault="005E6283">
      <w:pPr>
        <w:widowControl/>
        <w:spacing w:before="0" w:beforeAutospacing="0"/>
        <w:ind w:firstLine="458"/>
        <w:rPr>
          <w:rFonts w:ascii="宋体" w:eastAsia="宋体" w:hAnsi="宋体" w:cs="宋体"/>
          <w:color w:val="333333"/>
          <w:kern w:val="0"/>
          <w:sz w:val="24"/>
          <w:szCs w:val="24"/>
        </w:rPr>
      </w:pPr>
      <w:r>
        <w:rPr>
          <w:rFonts w:ascii="宋体" w:eastAsia="宋体" w:hAnsi="宋体" w:cs="宋体" w:hint="eastAsia"/>
          <w:color w:val="333333"/>
          <w:kern w:val="0"/>
          <w:sz w:val="24"/>
          <w:szCs w:val="24"/>
        </w:rPr>
        <w:t>（2）采购预算（人民币）：￥</w:t>
      </w:r>
      <w:r w:rsidRPr="005354F5">
        <w:rPr>
          <w:rFonts w:ascii="宋体" w:eastAsia="宋体" w:hAnsi="宋体" w:cs="宋体" w:hint="eastAsia"/>
          <w:color w:val="333333"/>
          <w:kern w:val="0"/>
          <w:sz w:val="24"/>
          <w:szCs w:val="24"/>
        </w:rPr>
        <w:t>1</w:t>
      </w:r>
      <w:r w:rsidR="002A0E57" w:rsidRPr="005354F5">
        <w:rPr>
          <w:rFonts w:ascii="宋体" w:eastAsia="宋体" w:hAnsi="宋体" w:cs="宋体" w:hint="eastAsia"/>
          <w:color w:val="333333"/>
          <w:kern w:val="0"/>
          <w:sz w:val="24"/>
          <w:szCs w:val="24"/>
        </w:rPr>
        <w:t>3</w:t>
      </w:r>
      <w:r w:rsidRPr="005354F5">
        <w:rPr>
          <w:rFonts w:ascii="宋体" w:eastAsia="宋体" w:hAnsi="宋体" w:cs="宋体" w:hint="eastAsia"/>
          <w:color w:val="333333"/>
          <w:kern w:val="0"/>
          <w:sz w:val="24"/>
          <w:szCs w:val="24"/>
        </w:rPr>
        <w:t>0000</w:t>
      </w:r>
      <w:r>
        <w:rPr>
          <w:rFonts w:ascii="宋体" w:eastAsia="宋体" w:hAnsi="宋体" w:cs="宋体" w:hint="eastAsia"/>
          <w:color w:val="333333"/>
          <w:kern w:val="0"/>
          <w:sz w:val="24"/>
          <w:szCs w:val="24"/>
        </w:rPr>
        <w:t>元。</w:t>
      </w:r>
    </w:p>
    <w:p w:rsidR="00D8485F" w:rsidRDefault="005E6283">
      <w:pPr>
        <w:widowControl/>
        <w:spacing w:before="0" w:beforeAutospacing="0"/>
        <w:ind w:firstLine="458"/>
        <w:rPr>
          <w:rFonts w:ascii="宋体" w:eastAsia="宋体" w:hAnsi="宋体" w:cs="宋体"/>
          <w:color w:val="333333"/>
          <w:kern w:val="0"/>
          <w:sz w:val="24"/>
          <w:szCs w:val="24"/>
        </w:rPr>
      </w:pPr>
      <w:r>
        <w:rPr>
          <w:rFonts w:ascii="宋体" w:eastAsia="宋体" w:hAnsi="宋体" w:cs="宋体" w:hint="eastAsia"/>
          <w:color w:val="333333"/>
          <w:kern w:val="0"/>
          <w:sz w:val="24"/>
          <w:szCs w:val="24"/>
        </w:rPr>
        <w:t>（3）结算方式：项目完成并经审核通过后一次性支付。</w:t>
      </w:r>
    </w:p>
    <w:p w:rsidR="00D8485F" w:rsidRDefault="005E6283">
      <w:pPr>
        <w:widowControl/>
        <w:spacing w:before="0" w:beforeAutospacing="0"/>
        <w:ind w:firstLine="458"/>
        <w:rPr>
          <w:color w:val="000000"/>
          <w:sz w:val="24"/>
        </w:rPr>
      </w:pPr>
      <w:r>
        <w:rPr>
          <w:rFonts w:ascii="宋体" w:eastAsia="宋体" w:hAnsi="宋体" w:cs="宋体" w:hint="eastAsia"/>
          <w:color w:val="333333"/>
          <w:kern w:val="0"/>
          <w:sz w:val="24"/>
          <w:szCs w:val="24"/>
        </w:rPr>
        <w:t>2、服务周期：</w:t>
      </w:r>
      <w:r>
        <w:rPr>
          <w:rFonts w:hint="eastAsia"/>
          <w:color w:val="000000"/>
          <w:sz w:val="24"/>
        </w:rPr>
        <w:t>2019</w:t>
      </w:r>
      <w:r>
        <w:rPr>
          <w:rFonts w:hint="eastAsia"/>
          <w:color w:val="000000"/>
          <w:sz w:val="24"/>
        </w:rPr>
        <w:t>年</w:t>
      </w:r>
      <w:r>
        <w:rPr>
          <w:rFonts w:hint="eastAsia"/>
          <w:color w:val="000000"/>
          <w:sz w:val="24"/>
        </w:rPr>
        <w:t>6</w:t>
      </w:r>
      <w:r>
        <w:rPr>
          <w:rFonts w:hint="eastAsia"/>
          <w:color w:val="000000"/>
          <w:sz w:val="24"/>
        </w:rPr>
        <w:t>月</w:t>
      </w:r>
      <w:r>
        <w:rPr>
          <w:rFonts w:hint="eastAsia"/>
          <w:color w:val="000000"/>
          <w:sz w:val="24"/>
        </w:rPr>
        <w:t>-2019</w:t>
      </w:r>
      <w:r>
        <w:rPr>
          <w:rFonts w:hint="eastAsia"/>
          <w:color w:val="000000"/>
          <w:sz w:val="24"/>
        </w:rPr>
        <w:t>年</w:t>
      </w:r>
      <w:r>
        <w:rPr>
          <w:rFonts w:hint="eastAsia"/>
          <w:color w:val="000000"/>
          <w:sz w:val="24"/>
        </w:rPr>
        <w:t>7</w:t>
      </w:r>
      <w:r>
        <w:rPr>
          <w:rFonts w:hint="eastAsia"/>
          <w:color w:val="000000"/>
          <w:sz w:val="24"/>
        </w:rPr>
        <w:t>月</w:t>
      </w:r>
      <w:r w:rsidR="00B80536">
        <w:rPr>
          <w:rFonts w:hint="eastAsia"/>
          <w:color w:val="000000"/>
          <w:sz w:val="24"/>
        </w:rPr>
        <w:t>底</w:t>
      </w:r>
      <w:r w:rsidR="000F083D">
        <w:rPr>
          <w:rFonts w:hint="eastAsia"/>
          <w:color w:val="000000"/>
          <w:sz w:val="24"/>
        </w:rPr>
        <w:t>（具体以</w:t>
      </w:r>
      <w:r w:rsidR="00CC14E1">
        <w:rPr>
          <w:rFonts w:hint="eastAsia"/>
          <w:color w:val="000000"/>
          <w:sz w:val="24"/>
        </w:rPr>
        <w:t>上级部门</w:t>
      </w:r>
      <w:r w:rsidR="000F083D">
        <w:rPr>
          <w:rFonts w:hint="eastAsia"/>
          <w:color w:val="000000"/>
          <w:sz w:val="24"/>
        </w:rPr>
        <w:t>规定的</w:t>
      </w:r>
      <w:r w:rsidR="00CC14E1">
        <w:rPr>
          <w:rFonts w:hint="eastAsia"/>
          <w:color w:val="000000"/>
          <w:sz w:val="24"/>
        </w:rPr>
        <w:t>服务时限</w:t>
      </w:r>
      <w:r w:rsidR="000F083D">
        <w:rPr>
          <w:rFonts w:hint="eastAsia"/>
          <w:color w:val="000000"/>
          <w:sz w:val="24"/>
        </w:rPr>
        <w:t>为准）</w:t>
      </w:r>
      <w:r w:rsidR="00CC14E1">
        <w:rPr>
          <w:rFonts w:hint="eastAsia"/>
          <w:color w:val="000000"/>
          <w:sz w:val="24"/>
        </w:rPr>
        <w:t>。</w:t>
      </w:r>
    </w:p>
    <w:p w:rsidR="00D8485F" w:rsidRDefault="005E6283">
      <w:pPr>
        <w:widowControl/>
        <w:spacing w:before="0" w:beforeAutospacing="0"/>
        <w:ind w:firstLine="458"/>
        <w:rPr>
          <w:rFonts w:ascii="宋体" w:eastAsia="宋体" w:hAnsi="宋体" w:cs="宋体"/>
          <w:color w:val="333333"/>
          <w:kern w:val="0"/>
          <w:sz w:val="24"/>
          <w:szCs w:val="24"/>
        </w:rPr>
      </w:pPr>
      <w:r>
        <w:rPr>
          <w:rFonts w:ascii="宋体" w:eastAsia="宋体" w:hAnsi="宋体" w:cs="宋体" w:hint="eastAsia"/>
          <w:color w:val="333333"/>
          <w:kern w:val="0"/>
          <w:sz w:val="24"/>
          <w:szCs w:val="24"/>
        </w:rPr>
        <w:t>3、服务内容：空间信息合并质量审核、指导调查单位调整整合后的偏移地块、整合企业用地空间信息、编制空间分布分析报告。</w:t>
      </w:r>
    </w:p>
    <w:p w:rsidR="00D8485F" w:rsidRDefault="005E6283">
      <w:pPr>
        <w:widowControl/>
        <w:spacing w:before="0" w:beforeAutospacing="0"/>
        <w:ind w:firstLine="458"/>
        <w:rPr>
          <w:rFonts w:ascii="宋体" w:eastAsia="宋体" w:hAnsi="宋体" w:cs="宋体"/>
          <w:color w:val="333333"/>
          <w:kern w:val="0"/>
          <w:sz w:val="24"/>
          <w:szCs w:val="24"/>
        </w:rPr>
      </w:pPr>
      <w:r>
        <w:rPr>
          <w:rFonts w:ascii="宋体" w:eastAsia="宋体" w:hAnsi="宋体" w:cs="宋体" w:hint="eastAsia"/>
          <w:color w:val="333333"/>
          <w:kern w:val="0"/>
          <w:sz w:val="24"/>
          <w:szCs w:val="24"/>
        </w:rPr>
        <w:t>4、服务要求：</w:t>
      </w:r>
    </w:p>
    <w:p w:rsidR="00D8485F" w:rsidRDefault="005E6283">
      <w:pPr>
        <w:widowControl/>
        <w:spacing w:before="0" w:beforeAutospacing="0"/>
        <w:ind w:firstLine="458"/>
        <w:rPr>
          <w:rFonts w:ascii="宋体" w:eastAsia="宋体" w:hAnsi="宋体" w:cs="宋体"/>
          <w:color w:val="333333"/>
          <w:kern w:val="0"/>
          <w:sz w:val="24"/>
          <w:szCs w:val="24"/>
        </w:rPr>
      </w:pPr>
      <w:r>
        <w:rPr>
          <w:rFonts w:ascii="宋体" w:eastAsia="宋体" w:hAnsi="宋体" w:cs="宋体" w:hint="eastAsia"/>
          <w:color w:val="333333"/>
          <w:kern w:val="0"/>
          <w:sz w:val="24"/>
          <w:szCs w:val="24"/>
        </w:rPr>
        <w:t>（1）成果的内容必须符合文件要求和国家有关标准。</w:t>
      </w:r>
    </w:p>
    <w:p w:rsidR="00D8485F" w:rsidRDefault="005E6283">
      <w:pPr>
        <w:widowControl/>
        <w:spacing w:before="0" w:beforeAutospacing="0"/>
        <w:ind w:firstLine="458"/>
        <w:rPr>
          <w:rFonts w:ascii="宋体" w:eastAsia="宋体" w:hAnsi="宋体" w:cs="宋体"/>
          <w:color w:val="333333"/>
          <w:kern w:val="0"/>
          <w:sz w:val="24"/>
          <w:szCs w:val="24"/>
        </w:rPr>
      </w:pPr>
      <w:r>
        <w:rPr>
          <w:rFonts w:ascii="宋体" w:eastAsia="宋体" w:hAnsi="宋体" w:cs="宋体" w:hint="eastAsia"/>
          <w:color w:val="333333"/>
          <w:kern w:val="0"/>
          <w:sz w:val="24"/>
          <w:szCs w:val="24"/>
        </w:rPr>
        <w:t>（2）按照《重点行业企业用地空间信息整合工作指南》及《空间信息整合操作手册》的相关要求完成重点行业企业用地的空间信息整合与核实工作，原则上在7月底前完成。</w:t>
      </w:r>
    </w:p>
    <w:p w:rsidR="00D8485F" w:rsidRDefault="005E6283">
      <w:pPr>
        <w:widowControl/>
        <w:spacing w:before="0" w:beforeAutospacing="0"/>
        <w:ind w:firstLine="458"/>
        <w:rPr>
          <w:rFonts w:ascii="宋体" w:eastAsia="宋体" w:hAnsi="宋体" w:cs="宋体"/>
          <w:color w:val="333333"/>
          <w:kern w:val="0"/>
          <w:sz w:val="24"/>
          <w:szCs w:val="24"/>
        </w:rPr>
      </w:pPr>
      <w:r>
        <w:rPr>
          <w:rFonts w:ascii="宋体" w:eastAsia="宋体" w:hAnsi="宋体" w:cs="宋体" w:hint="eastAsia"/>
          <w:color w:val="333333"/>
          <w:kern w:val="0"/>
          <w:sz w:val="24"/>
          <w:szCs w:val="24"/>
        </w:rPr>
        <w:t>（3）形成全区一张空间信息图件。</w:t>
      </w:r>
    </w:p>
    <w:p w:rsidR="00D8485F" w:rsidRDefault="005E6283">
      <w:pPr>
        <w:widowControl/>
        <w:spacing w:before="0" w:beforeAutospacing="0"/>
        <w:ind w:firstLine="458"/>
        <w:rPr>
          <w:rFonts w:ascii="宋体" w:eastAsia="宋体" w:hAnsi="宋体" w:cs="宋体"/>
          <w:color w:val="333333"/>
          <w:kern w:val="0"/>
          <w:sz w:val="24"/>
          <w:szCs w:val="24"/>
        </w:rPr>
      </w:pPr>
      <w:r>
        <w:rPr>
          <w:rFonts w:ascii="宋体" w:eastAsia="宋体" w:hAnsi="宋体" w:cs="宋体" w:hint="eastAsia"/>
          <w:color w:val="333333"/>
          <w:kern w:val="0"/>
          <w:sz w:val="24"/>
          <w:szCs w:val="24"/>
        </w:rPr>
        <w:t>（4）编制全区地块空间分布分析报告。</w:t>
      </w:r>
    </w:p>
    <w:p w:rsidR="00D8485F" w:rsidRDefault="005E6283">
      <w:pPr>
        <w:widowControl/>
        <w:spacing w:before="0" w:beforeAutospacing="0"/>
        <w:rPr>
          <w:rFonts w:ascii="宋体" w:eastAsia="宋体" w:hAnsi="宋体" w:cs="宋体"/>
          <w:color w:val="333333"/>
          <w:kern w:val="0"/>
          <w:sz w:val="24"/>
          <w:szCs w:val="24"/>
        </w:rPr>
      </w:pPr>
      <w:r>
        <w:rPr>
          <w:rFonts w:ascii="宋体" w:eastAsia="宋体" w:hAnsi="宋体" w:cs="宋体" w:hint="eastAsia"/>
          <w:b/>
          <w:bCs/>
          <w:color w:val="333333"/>
          <w:kern w:val="0"/>
          <w:sz w:val="24"/>
          <w:szCs w:val="24"/>
        </w:rPr>
        <w:t>三、投标人资质要求</w:t>
      </w:r>
    </w:p>
    <w:p w:rsidR="00D8485F" w:rsidRDefault="005E6283">
      <w:pPr>
        <w:widowControl/>
        <w:spacing w:before="0" w:beforeAutospacing="0"/>
        <w:ind w:firstLine="458"/>
        <w:rPr>
          <w:rFonts w:ascii="宋体" w:eastAsia="宋体" w:hAnsi="宋体" w:cs="宋体"/>
          <w:color w:val="333333"/>
          <w:kern w:val="0"/>
          <w:sz w:val="24"/>
          <w:szCs w:val="24"/>
        </w:rPr>
      </w:pPr>
      <w:r>
        <w:rPr>
          <w:rFonts w:ascii="宋体" w:eastAsia="宋体" w:hAnsi="宋体" w:cs="宋体" w:hint="eastAsia"/>
          <w:color w:val="333333"/>
          <w:kern w:val="0"/>
          <w:sz w:val="24"/>
          <w:szCs w:val="24"/>
        </w:rPr>
        <w:t>1、具有独立承担民事责任的能力。</w:t>
      </w:r>
    </w:p>
    <w:p w:rsidR="00D8485F" w:rsidRDefault="005E6283">
      <w:pPr>
        <w:widowControl/>
        <w:spacing w:before="0" w:beforeAutospacing="0"/>
        <w:ind w:firstLine="458"/>
        <w:rPr>
          <w:rFonts w:ascii="宋体" w:eastAsia="宋体" w:hAnsi="宋体" w:cs="宋体"/>
          <w:color w:val="333333"/>
          <w:kern w:val="0"/>
          <w:sz w:val="24"/>
          <w:szCs w:val="24"/>
        </w:rPr>
      </w:pPr>
      <w:r>
        <w:rPr>
          <w:rFonts w:ascii="宋体" w:eastAsia="宋体" w:hAnsi="宋体" w:cs="宋体" w:hint="eastAsia"/>
          <w:color w:val="333333"/>
          <w:kern w:val="0"/>
          <w:sz w:val="24"/>
          <w:szCs w:val="24"/>
        </w:rPr>
        <w:t>2、具有良好的商业信誉和健全的财务会计制度。</w:t>
      </w:r>
    </w:p>
    <w:p w:rsidR="00D8485F" w:rsidRDefault="005E6283">
      <w:pPr>
        <w:widowControl/>
        <w:spacing w:before="0" w:beforeAutospacing="0"/>
        <w:ind w:firstLine="458"/>
        <w:rPr>
          <w:rFonts w:ascii="宋体" w:eastAsia="宋体" w:hAnsi="宋体" w:cs="宋体"/>
          <w:color w:val="333333"/>
          <w:kern w:val="0"/>
          <w:sz w:val="24"/>
          <w:szCs w:val="24"/>
        </w:rPr>
      </w:pPr>
      <w:r>
        <w:rPr>
          <w:rFonts w:ascii="宋体" w:eastAsia="宋体" w:hAnsi="宋体" w:cs="宋体" w:hint="eastAsia"/>
          <w:color w:val="333333"/>
          <w:kern w:val="0"/>
          <w:sz w:val="24"/>
          <w:szCs w:val="24"/>
        </w:rPr>
        <w:t>3、具有履行合同所必需的设备和专业技术能力。</w:t>
      </w:r>
    </w:p>
    <w:p w:rsidR="00D8485F" w:rsidRDefault="005E6283">
      <w:pPr>
        <w:widowControl/>
        <w:spacing w:before="0" w:beforeAutospacing="0"/>
        <w:ind w:firstLine="458"/>
        <w:rPr>
          <w:rFonts w:ascii="宋体" w:eastAsia="宋体" w:hAnsi="宋体" w:cs="宋体"/>
          <w:color w:val="333333"/>
          <w:kern w:val="0"/>
          <w:sz w:val="24"/>
          <w:szCs w:val="24"/>
        </w:rPr>
      </w:pPr>
      <w:r>
        <w:rPr>
          <w:rFonts w:ascii="宋体" w:eastAsia="宋体" w:hAnsi="宋体" w:cs="宋体" w:hint="eastAsia"/>
          <w:color w:val="333333"/>
          <w:kern w:val="0"/>
          <w:sz w:val="24"/>
          <w:szCs w:val="24"/>
        </w:rPr>
        <w:lastRenderedPageBreak/>
        <w:t>4、有依法缴纳税收和社会保障资金的良好记录。</w:t>
      </w:r>
    </w:p>
    <w:p w:rsidR="00D8485F" w:rsidRDefault="005E6283">
      <w:pPr>
        <w:widowControl/>
        <w:spacing w:before="0" w:beforeAutospacing="0"/>
        <w:ind w:firstLine="458"/>
        <w:rPr>
          <w:rFonts w:ascii="宋体" w:eastAsia="宋体" w:hAnsi="宋体" w:cs="宋体"/>
          <w:color w:val="333333"/>
          <w:kern w:val="0"/>
          <w:sz w:val="24"/>
          <w:szCs w:val="24"/>
        </w:rPr>
      </w:pPr>
      <w:r>
        <w:rPr>
          <w:rFonts w:ascii="宋体" w:eastAsia="宋体" w:hAnsi="宋体" w:cs="宋体" w:hint="eastAsia"/>
          <w:color w:val="333333"/>
          <w:kern w:val="0"/>
          <w:sz w:val="24"/>
          <w:szCs w:val="24"/>
        </w:rPr>
        <w:t>5、参加政府采购活动前三年内，在经营活动中</w:t>
      </w:r>
      <w:r>
        <w:rPr>
          <w:rFonts w:ascii="宋体" w:hAnsi="宋体" w:cs="宋体" w:hint="eastAsia"/>
          <w:sz w:val="24"/>
          <w:szCs w:val="24"/>
        </w:rPr>
        <w:t>未受到过省级及以上环保部门通报批评和行政处罚，无不良信用记录</w:t>
      </w:r>
      <w:r>
        <w:rPr>
          <w:rFonts w:ascii="宋体" w:eastAsia="宋体" w:hAnsi="宋体" w:cs="宋体" w:hint="eastAsia"/>
          <w:color w:val="333333"/>
          <w:kern w:val="0"/>
          <w:sz w:val="24"/>
          <w:szCs w:val="24"/>
        </w:rPr>
        <w:t>。</w:t>
      </w:r>
    </w:p>
    <w:p w:rsidR="00D8485F" w:rsidRDefault="005E6283">
      <w:pPr>
        <w:widowControl/>
        <w:spacing w:before="0" w:beforeAutospacing="0"/>
        <w:ind w:firstLine="458"/>
        <w:rPr>
          <w:rFonts w:ascii="宋体" w:eastAsia="宋体" w:hAnsi="宋体" w:cs="宋体"/>
          <w:color w:val="333333"/>
          <w:kern w:val="0"/>
          <w:sz w:val="24"/>
          <w:szCs w:val="24"/>
        </w:rPr>
      </w:pPr>
      <w:r>
        <w:rPr>
          <w:rFonts w:ascii="宋体" w:eastAsia="宋体" w:hAnsi="宋体" w:cs="宋体" w:hint="eastAsia"/>
          <w:color w:val="333333"/>
          <w:kern w:val="0"/>
          <w:sz w:val="24"/>
          <w:szCs w:val="24"/>
        </w:rPr>
        <w:t>6、</w:t>
      </w:r>
      <w:r w:rsidR="00E41147">
        <w:rPr>
          <w:rFonts w:ascii="宋体" w:eastAsia="宋体" w:hAnsi="宋体" w:cs="宋体" w:hint="eastAsia"/>
          <w:color w:val="333333"/>
          <w:kern w:val="0"/>
          <w:sz w:val="24"/>
          <w:szCs w:val="24"/>
        </w:rPr>
        <w:t>具有政府部门委托的重点企业用地调查</w:t>
      </w:r>
      <w:r w:rsidR="007E57A9">
        <w:rPr>
          <w:rFonts w:ascii="宋体" w:eastAsia="宋体" w:hAnsi="宋体" w:cs="宋体" w:hint="eastAsia"/>
          <w:color w:val="333333"/>
          <w:kern w:val="0"/>
          <w:sz w:val="24"/>
          <w:szCs w:val="24"/>
        </w:rPr>
        <w:t>等类似</w:t>
      </w:r>
      <w:r w:rsidR="00E41147">
        <w:rPr>
          <w:rFonts w:ascii="宋体" w:eastAsia="宋体" w:hAnsi="宋体" w:cs="宋体" w:hint="eastAsia"/>
          <w:color w:val="333333"/>
          <w:kern w:val="0"/>
          <w:sz w:val="24"/>
          <w:szCs w:val="24"/>
        </w:rPr>
        <w:t>相关</w:t>
      </w:r>
      <w:r w:rsidRPr="005354F5">
        <w:rPr>
          <w:rFonts w:ascii="宋体" w:eastAsia="宋体" w:hAnsi="宋体" w:cs="宋体" w:hint="eastAsia"/>
          <w:color w:val="333333"/>
          <w:kern w:val="0"/>
          <w:sz w:val="24"/>
          <w:szCs w:val="24"/>
        </w:rPr>
        <w:t>经验，</w:t>
      </w:r>
      <w:r>
        <w:rPr>
          <w:rFonts w:ascii="宋体" w:eastAsia="宋体" w:hAnsi="宋体" w:cs="宋体" w:hint="eastAsia"/>
          <w:color w:val="333333"/>
          <w:kern w:val="0"/>
          <w:sz w:val="24"/>
          <w:szCs w:val="24"/>
        </w:rPr>
        <w:t>并有专业技术团队者优先。</w:t>
      </w:r>
    </w:p>
    <w:p w:rsidR="00D8485F" w:rsidRDefault="005E6283">
      <w:pPr>
        <w:widowControl/>
        <w:spacing w:before="0" w:beforeAutospacing="0"/>
        <w:ind w:firstLine="458"/>
        <w:rPr>
          <w:rFonts w:ascii="宋体" w:eastAsia="宋体" w:hAnsi="宋体" w:cs="宋体"/>
          <w:color w:val="333333"/>
          <w:kern w:val="0"/>
          <w:sz w:val="24"/>
          <w:szCs w:val="24"/>
        </w:rPr>
      </w:pPr>
      <w:r>
        <w:rPr>
          <w:rFonts w:ascii="宋体" w:eastAsia="宋体" w:hAnsi="宋体" w:cs="宋体" w:hint="eastAsia"/>
          <w:color w:val="333333"/>
          <w:kern w:val="0"/>
          <w:sz w:val="24"/>
          <w:szCs w:val="24"/>
        </w:rPr>
        <w:t>7、法律、行政法规规定的其他条件。</w:t>
      </w:r>
    </w:p>
    <w:p w:rsidR="00D8485F" w:rsidRDefault="005E6283">
      <w:pPr>
        <w:pStyle w:val="a6"/>
        <w:widowControl/>
        <w:spacing w:before="0" w:beforeAutospacing="0" w:after="0" w:afterAutospacing="0" w:line="360" w:lineRule="auto"/>
        <w:rPr>
          <w:b/>
        </w:rPr>
      </w:pPr>
      <w:r>
        <w:rPr>
          <w:rFonts w:hint="eastAsia"/>
          <w:b/>
        </w:rPr>
        <w:t>四、评分办法及评分标准</w:t>
      </w:r>
    </w:p>
    <w:p w:rsidR="00D8485F" w:rsidRDefault="005E6283">
      <w:pPr>
        <w:spacing w:before="0" w:beforeAutospacing="0"/>
        <w:rPr>
          <w:rFonts w:ascii="宋体" w:hAnsi="宋体" w:cs="宋体"/>
          <w:sz w:val="24"/>
        </w:rPr>
      </w:pPr>
      <w:r>
        <w:rPr>
          <w:rFonts w:ascii="宋体" w:hAnsi="宋体" w:cs="宋体" w:hint="eastAsia"/>
          <w:sz w:val="24"/>
        </w:rPr>
        <w:t>（一）评分办法</w:t>
      </w:r>
    </w:p>
    <w:p w:rsidR="00D8485F" w:rsidRDefault="005E6283">
      <w:pPr>
        <w:spacing w:before="0" w:beforeAutospacing="0"/>
        <w:ind w:firstLineChars="200" w:firstLine="480"/>
        <w:rPr>
          <w:rFonts w:ascii="宋体" w:hAnsi="宋体" w:cs="宋体"/>
          <w:sz w:val="24"/>
        </w:rPr>
      </w:pPr>
      <w:r>
        <w:rPr>
          <w:rFonts w:ascii="宋体" w:hAnsi="宋体" w:cs="宋体" w:hint="eastAsia"/>
          <w:sz w:val="24"/>
        </w:rPr>
        <w:t>1、本次招标评标方法为综合评分法，即在最大限度地满足招标文件实质性要求前提下，按照招标文件中规定的各项因素进行综合评审后，以评标总得分排名第一名的投标人作为中标候选人或者中标人的评标方法。</w:t>
      </w:r>
    </w:p>
    <w:p w:rsidR="00D8485F" w:rsidRDefault="005E6283">
      <w:pPr>
        <w:spacing w:before="0" w:beforeAutospacing="0"/>
        <w:ind w:firstLineChars="200" w:firstLine="480"/>
        <w:rPr>
          <w:rFonts w:ascii="宋体" w:hAnsi="宋体" w:cs="宋体"/>
          <w:sz w:val="24"/>
        </w:rPr>
      </w:pPr>
      <w:r>
        <w:rPr>
          <w:rFonts w:ascii="宋体" w:hAnsi="宋体" w:cs="宋体" w:hint="eastAsia"/>
          <w:sz w:val="24"/>
        </w:rPr>
        <w:t>2、综合评分的主要因素为：价格、技术、财务状况、信誉、业绩、服务、对招标文件的响应程度，以及相应的比重或者数值等。总分值100分，价格</w:t>
      </w:r>
      <w:proofErr w:type="gramStart"/>
      <w:r>
        <w:rPr>
          <w:rFonts w:ascii="宋体" w:hAnsi="宋体" w:cs="宋体" w:hint="eastAsia"/>
          <w:sz w:val="24"/>
        </w:rPr>
        <w:t>分值占</w:t>
      </w:r>
      <w:proofErr w:type="gramEnd"/>
      <w:r>
        <w:rPr>
          <w:rFonts w:ascii="宋体" w:hAnsi="宋体" w:cs="宋体" w:hint="eastAsia"/>
          <w:sz w:val="24"/>
        </w:rPr>
        <w:t>总分值的比重为20%（权重），技术与质量及其它80%（权重）。</w:t>
      </w:r>
    </w:p>
    <w:p w:rsidR="00D8485F" w:rsidRDefault="005E6283">
      <w:pPr>
        <w:spacing w:before="0" w:beforeAutospacing="0"/>
        <w:ind w:firstLineChars="200" w:firstLine="480"/>
        <w:rPr>
          <w:rFonts w:ascii="宋体" w:hAnsi="宋体" w:cs="宋体"/>
          <w:sz w:val="24"/>
        </w:rPr>
      </w:pPr>
      <w:r>
        <w:rPr>
          <w:rFonts w:ascii="宋体" w:hAnsi="宋体" w:cs="宋体" w:hint="eastAsia"/>
          <w:sz w:val="24"/>
        </w:rPr>
        <w:t>3、评标时，评标委员会各成员独立对每个有效投标人的标书进行评价、打分，然后汇总，按算术平均方法，计算出每个投标人的得分；价格得分通过计算直接取得；价格得分加评委算术平均得分，为投标人的总得分。</w:t>
      </w:r>
    </w:p>
    <w:p w:rsidR="00D8485F" w:rsidRDefault="005E6283">
      <w:pPr>
        <w:spacing w:before="0" w:beforeAutospacing="0"/>
        <w:rPr>
          <w:rFonts w:ascii="宋体" w:hAnsi="宋体" w:cs="宋体"/>
          <w:sz w:val="24"/>
        </w:rPr>
      </w:pPr>
      <w:r>
        <w:rPr>
          <w:rFonts w:ascii="宋体" w:hAnsi="宋体" w:cs="宋体" w:hint="eastAsia"/>
          <w:sz w:val="24"/>
        </w:rPr>
        <w:t>（二）价格分</w:t>
      </w:r>
      <w:r>
        <w:rPr>
          <w:rFonts w:ascii="宋体" w:hAnsi="宋体" w:cs="宋体" w:hint="eastAsia"/>
          <w:b/>
          <w:sz w:val="24"/>
        </w:rPr>
        <w:t>（20分）</w:t>
      </w:r>
    </w:p>
    <w:p w:rsidR="00D8485F" w:rsidRDefault="005E6283">
      <w:pPr>
        <w:spacing w:before="0" w:beforeAutospacing="0"/>
        <w:ind w:firstLineChars="200" w:firstLine="480"/>
        <w:rPr>
          <w:rFonts w:ascii="宋体" w:hAnsi="宋体" w:cs="宋体"/>
          <w:sz w:val="24"/>
        </w:rPr>
      </w:pPr>
      <w:r>
        <w:rPr>
          <w:rFonts w:ascii="宋体" w:hAnsi="宋体" w:cs="宋体" w:hint="eastAsia"/>
          <w:sz w:val="24"/>
        </w:rPr>
        <w:t>1、投标总报价大于财政预算价格的为无效投标报价，投标文件为无效标书。</w:t>
      </w:r>
    </w:p>
    <w:p w:rsidR="00D8485F" w:rsidRDefault="005E6283">
      <w:pPr>
        <w:spacing w:before="0" w:beforeAutospacing="0"/>
        <w:ind w:firstLineChars="200" w:firstLine="480"/>
        <w:rPr>
          <w:rFonts w:ascii="宋体" w:hAnsi="宋体" w:cs="宋体"/>
          <w:sz w:val="24"/>
        </w:rPr>
      </w:pPr>
      <w:r>
        <w:rPr>
          <w:rFonts w:ascii="宋体" w:hAnsi="宋体" w:cs="宋体" w:hint="eastAsia"/>
          <w:sz w:val="24"/>
        </w:rPr>
        <w:t>2、</w:t>
      </w:r>
      <w:proofErr w:type="gramStart"/>
      <w:r>
        <w:rPr>
          <w:rFonts w:ascii="宋体" w:hAnsi="宋体" w:cs="宋体" w:hint="eastAsia"/>
          <w:sz w:val="24"/>
        </w:rPr>
        <w:t>分析总</w:t>
      </w:r>
      <w:proofErr w:type="gramEnd"/>
      <w:r>
        <w:rPr>
          <w:rFonts w:ascii="宋体" w:hAnsi="宋体" w:cs="宋体" w:hint="eastAsia"/>
          <w:sz w:val="24"/>
        </w:rPr>
        <w:t>报价及各个分项报价是否合理，报价范围是否完整，有否重大错漏项，特别说明：如果某投标方的投标报价中有漏项，且该投标方中标，则其中标价不能调整，</w:t>
      </w:r>
      <w:proofErr w:type="gramStart"/>
      <w:r>
        <w:rPr>
          <w:rFonts w:ascii="宋体" w:hAnsi="宋体" w:cs="宋体" w:hint="eastAsia"/>
          <w:sz w:val="24"/>
        </w:rPr>
        <w:t>即漏项</w:t>
      </w:r>
      <w:proofErr w:type="gramEnd"/>
      <w:r>
        <w:rPr>
          <w:rFonts w:ascii="宋体" w:hAnsi="宋体" w:cs="宋体" w:hint="eastAsia"/>
          <w:sz w:val="24"/>
        </w:rPr>
        <w:t>部分的</w:t>
      </w:r>
      <w:proofErr w:type="gramStart"/>
      <w:r>
        <w:rPr>
          <w:rFonts w:ascii="宋体" w:hAnsi="宋体" w:cs="宋体" w:hint="eastAsia"/>
          <w:sz w:val="24"/>
        </w:rPr>
        <w:t>价格需该投标</w:t>
      </w:r>
      <w:proofErr w:type="gramEnd"/>
      <w:r>
        <w:rPr>
          <w:rFonts w:ascii="宋体" w:hAnsi="宋体" w:cs="宋体" w:hint="eastAsia"/>
          <w:sz w:val="24"/>
        </w:rPr>
        <w:t>方自行消化。</w:t>
      </w:r>
    </w:p>
    <w:p w:rsidR="00D8485F" w:rsidRDefault="005E6283">
      <w:pPr>
        <w:spacing w:before="0" w:beforeAutospacing="0"/>
        <w:ind w:firstLineChars="200" w:firstLine="480"/>
        <w:rPr>
          <w:rFonts w:ascii="宋体" w:hAnsi="宋体" w:cs="宋体"/>
          <w:sz w:val="24"/>
        </w:rPr>
      </w:pPr>
      <w:r>
        <w:rPr>
          <w:rFonts w:ascii="宋体" w:hAnsi="宋体" w:cs="宋体" w:hint="eastAsia"/>
          <w:sz w:val="24"/>
        </w:rPr>
        <w:t>3、价格得分计算方法：根据各投标人通过符合性审查的有效投标报价中的最低价作为评标基准价，其价格分为满分。本项目</w:t>
      </w:r>
      <w:proofErr w:type="gramStart"/>
      <w:r>
        <w:rPr>
          <w:rFonts w:ascii="宋体" w:hAnsi="宋体" w:cs="宋体" w:hint="eastAsia"/>
          <w:sz w:val="24"/>
        </w:rPr>
        <w:t>价格权</w:t>
      </w:r>
      <w:proofErr w:type="gramEnd"/>
      <w:r>
        <w:rPr>
          <w:rFonts w:ascii="宋体" w:hAnsi="宋体" w:cs="宋体" w:hint="eastAsia"/>
          <w:sz w:val="24"/>
        </w:rPr>
        <w:t>值为20分，其他投标人的价格</w:t>
      </w:r>
      <w:proofErr w:type="gramStart"/>
      <w:r>
        <w:rPr>
          <w:rFonts w:ascii="宋体" w:hAnsi="宋体" w:cs="宋体" w:hint="eastAsia"/>
          <w:sz w:val="24"/>
        </w:rPr>
        <w:t>分统一</w:t>
      </w:r>
      <w:proofErr w:type="gramEnd"/>
      <w:r>
        <w:rPr>
          <w:rFonts w:ascii="宋体" w:hAnsi="宋体" w:cs="宋体" w:hint="eastAsia"/>
          <w:sz w:val="24"/>
        </w:rPr>
        <w:t>按照下列公式计算：</w:t>
      </w:r>
    </w:p>
    <w:p w:rsidR="00D8485F" w:rsidRDefault="005E6283">
      <w:pPr>
        <w:spacing w:before="0" w:beforeAutospacing="0"/>
        <w:rPr>
          <w:rFonts w:ascii="宋体" w:hAnsi="宋体" w:cs="宋体"/>
          <w:sz w:val="24"/>
        </w:rPr>
      </w:pPr>
      <w:r>
        <w:rPr>
          <w:rFonts w:ascii="宋体" w:hAnsi="宋体" w:cs="宋体" w:hint="eastAsia"/>
          <w:sz w:val="24"/>
        </w:rPr>
        <w:t>价格得分=（评标基准价/投标报价）×</w:t>
      </w:r>
      <w:proofErr w:type="gramStart"/>
      <w:r>
        <w:rPr>
          <w:rFonts w:ascii="宋体" w:hAnsi="宋体" w:cs="宋体" w:hint="eastAsia"/>
          <w:sz w:val="24"/>
        </w:rPr>
        <w:t>价格权</w:t>
      </w:r>
      <w:proofErr w:type="gramEnd"/>
      <w:r>
        <w:rPr>
          <w:rFonts w:ascii="宋体" w:hAnsi="宋体" w:cs="宋体" w:hint="eastAsia"/>
          <w:sz w:val="24"/>
        </w:rPr>
        <w:t>值×100%；（计算到小数点后二位）</w:t>
      </w:r>
    </w:p>
    <w:p w:rsidR="00D8485F" w:rsidRDefault="005E6283">
      <w:pPr>
        <w:spacing w:before="0" w:beforeAutospacing="0"/>
        <w:rPr>
          <w:rFonts w:ascii="宋体" w:hAnsi="宋体" w:cs="宋体"/>
          <w:sz w:val="24"/>
        </w:rPr>
      </w:pPr>
      <w:r>
        <w:rPr>
          <w:rFonts w:ascii="宋体" w:hAnsi="宋体" w:cs="宋体" w:hint="eastAsia"/>
          <w:sz w:val="24"/>
        </w:rPr>
        <w:t>（三）技术及其它</w:t>
      </w:r>
      <w:r>
        <w:rPr>
          <w:rFonts w:ascii="宋体" w:hAnsi="宋体" w:cs="宋体" w:hint="eastAsia"/>
          <w:b/>
          <w:sz w:val="24"/>
        </w:rPr>
        <w:t>（80分）</w:t>
      </w:r>
    </w:p>
    <w:p w:rsidR="00D8485F" w:rsidRDefault="005E6283">
      <w:pPr>
        <w:spacing w:before="0" w:beforeAutospacing="0"/>
        <w:ind w:firstLineChars="200" w:firstLine="480"/>
        <w:rPr>
          <w:rFonts w:ascii="宋体" w:hAnsi="宋体" w:cs="宋体"/>
          <w:sz w:val="24"/>
        </w:rPr>
      </w:pPr>
      <w:r>
        <w:rPr>
          <w:rFonts w:ascii="宋体" w:hAnsi="宋体" w:cs="宋体" w:hint="eastAsia"/>
          <w:sz w:val="24"/>
        </w:rPr>
        <w:t>1、服务方案：投标单位根据本次招标内容，就服务内容、服务进度等提供工作方案的，由评委根据方案的可行性、规范性、完整性酌情打分，最高得20</w:t>
      </w:r>
      <w:r>
        <w:rPr>
          <w:rFonts w:ascii="宋体" w:hAnsi="宋体" w:cs="宋体" w:hint="eastAsia"/>
          <w:sz w:val="24"/>
        </w:rPr>
        <w:lastRenderedPageBreak/>
        <w:t xml:space="preserve">分 </w:t>
      </w:r>
      <w:r>
        <w:rPr>
          <w:rFonts w:ascii="宋体" w:hAnsi="宋体" w:cs="宋体" w:hint="eastAsia"/>
          <w:b/>
          <w:sz w:val="24"/>
        </w:rPr>
        <w:t>（20分）</w:t>
      </w:r>
    </w:p>
    <w:p w:rsidR="00D8485F" w:rsidRDefault="005E6283">
      <w:pPr>
        <w:spacing w:before="0" w:beforeAutospacing="0"/>
        <w:ind w:firstLineChars="200" w:firstLine="480"/>
        <w:rPr>
          <w:rFonts w:ascii="宋体" w:hAnsi="宋体" w:cs="宋体"/>
          <w:sz w:val="24"/>
        </w:rPr>
      </w:pPr>
      <w:r>
        <w:rPr>
          <w:rFonts w:ascii="宋体" w:hAnsi="宋体" w:cs="宋体" w:hint="eastAsia"/>
          <w:sz w:val="24"/>
        </w:rPr>
        <w:t>2、投标单位能力项目：投标单位具有环评资质的，或投标单位内部有环评工程师的（有1个得1分，依次类推），最高得2分。</w:t>
      </w:r>
      <w:r>
        <w:rPr>
          <w:rFonts w:ascii="宋体" w:hAnsi="宋体" w:cs="宋体" w:hint="eastAsia"/>
          <w:b/>
          <w:sz w:val="24"/>
        </w:rPr>
        <w:t>（2分）</w:t>
      </w:r>
    </w:p>
    <w:p w:rsidR="00D8485F" w:rsidRDefault="005E6283">
      <w:pPr>
        <w:spacing w:before="0" w:beforeAutospacing="0"/>
        <w:ind w:firstLineChars="200" w:firstLine="480"/>
        <w:rPr>
          <w:rFonts w:ascii="宋体" w:hAnsi="宋体" w:cs="宋体"/>
          <w:sz w:val="24"/>
        </w:rPr>
      </w:pPr>
      <w:r>
        <w:rPr>
          <w:rFonts w:ascii="宋体" w:hAnsi="宋体" w:cs="宋体" w:hint="eastAsia"/>
          <w:sz w:val="24"/>
        </w:rPr>
        <w:t>3、项目陈述：项目负责人对本项目的方案与计划等内容做综合陈述，重点考察方案的可行性。陈述时间不超过10分钟（如有演示请自行准备电脑），评委根据陈述情况酌情打分，最高得20分。</w:t>
      </w:r>
      <w:r>
        <w:rPr>
          <w:rFonts w:ascii="宋体" w:hAnsi="宋体" w:cs="宋体" w:hint="eastAsia"/>
          <w:b/>
          <w:sz w:val="24"/>
        </w:rPr>
        <w:t>（20分）</w:t>
      </w:r>
    </w:p>
    <w:p w:rsidR="00D8485F" w:rsidRDefault="005E6283">
      <w:pPr>
        <w:spacing w:before="0" w:beforeAutospacing="0"/>
        <w:ind w:firstLineChars="200" w:firstLine="480"/>
        <w:rPr>
          <w:rFonts w:ascii="宋体" w:hAnsi="宋体" w:cs="宋体"/>
          <w:sz w:val="24"/>
        </w:rPr>
      </w:pPr>
      <w:r>
        <w:rPr>
          <w:rFonts w:ascii="宋体" w:hAnsi="宋体" w:cs="宋体" w:hint="eastAsia"/>
          <w:sz w:val="24"/>
        </w:rPr>
        <w:t>4、项目组实力（人员在投标文件中列表汇总）：</w:t>
      </w:r>
      <w:r>
        <w:rPr>
          <w:rFonts w:ascii="宋体" w:hAnsi="宋体" w:cs="宋体" w:hint="eastAsia"/>
          <w:b/>
          <w:sz w:val="24"/>
        </w:rPr>
        <w:t>（18分）</w:t>
      </w:r>
    </w:p>
    <w:p w:rsidR="00D8485F" w:rsidRDefault="008044EE">
      <w:pPr>
        <w:spacing w:before="0" w:beforeAutospacing="0"/>
        <w:ind w:firstLineChars="200" w:firstLine="480"/>
        <w:rPr>
          <w:rFonts w:ascii="宋体" w:hAnsi="宋体" w:cs="宋体"/>
          <w:sz w:val="24"/>
        </w:rPr>
      </w:pPr>
      <w:r>
        <w:rPr>
          <w:rFonts w:ascii="宋体" w:hAnsi="宋体" w:cs="宋体" w:hint="eastAsia"/>
          <w:sz w:val="24"/>
        </w:rPr>
        <w:t>（1）</w:t>
      </w:r>
      <w:r w:rsidR="005E6283">
        <w:rPr>
          <w:rFonts w:ascii="宋体" w:hAnsi="宋体" w:cs="宋体" w:hint="eastAsia"/>
          <w:sz w:val="24"/>
        </w:rPr>
        <w:t>项目负责人:项目负责人具有环保类专业高级职称且具有相应专业博士学位的得6分；具有高级职称且具有相应专业硕士学位的得4分；具有高级职称且具有相应专业硕士学位的得2分；本项最高6分。</w:t>
      </w:r>
    </w:p>
    <w:p w:rsidR="00D8485F" w:rsidRDefault="005E6283">
      <w:pPr>
        <w:spacing w:before="0" w:beforeAutospacing="0"/>
        <w:ind w:firstLineChars="200" w:firstLine="480"/>
        <w:rPr>
          <w:rFonts w:ascii="宋体" w:hAnsi="宋体" w:cs="宋体"/>
          <w:sz w:val="24"/>
        </w:rPr>
      </w:pPr>
      <w:r>
        <w:rPr>
          <w:rFonts w:ascii="宋体" w:hAnsi="宋体" w:cs="宋体" w:hint="eastAsia"/>
          <w:sz w:val="24"/>
        </w:rPr>
        <w:t>（2）技术负责人：技术负责人具有环保类高级职称且具有相应专业博士学位的得6分；具有高级职称且具有相应专业硕士学位的得4分；具有高级职称且具有相应专业硕士学位的得2分；本项最高6分。</w:t>
      </w:r>
    </w:p>
    <w:p w:rsidR="00D8485F" w:rsidRDefault="005E6283">
      <w:pPr>
        <w:spacing w:before="0" w:beforeAutospacing="0"/>
        <w:ind w:firstLineChars="200" w:firstLine="480"/>
        <w:rPr>
          <w:rFonts w:ascii="宋体" w:hAnsi="宋体" w:cs="宋体"/>
          <w:sz w:val="24"/>
        </w:rPr>
      </w:pPr>
      <w:r>
        <w:rPr>
          <w:rFonts w:ascii="宋体" w:hAnsi="宋体" w:cs="宋体" w:hint="eastAsia"/>
          <w:sz w:val="24"/>
        </w:rPr>
        <w:t>（3）项目组成员：项目组应投入专业技术成员（不含负责人）6人及以上。投标单位投入技术人员中，同时具有高级职称及博士学位的得4分，具有环保类专业博士学位的得2分，不重复计分，</w:t>
      </w:r>
      <w:bookmarkStart w:id="0" w:name="_GoBack"/>
      <w:bookmarkEnd w:id="0"/>
      <w:r>
        <w:rPr>
          <w:rFonts w:ascii="宋体" w:hAnsi="宋体" w:cs="宋体" w:hint="eastAsia"/>
          <w:sz w:val="24"/>
        </w:rPr>
        <w:t>本项最高6分。</w:t>
      </w:r>
    </w:p>
    <w:p w:rsidR="00D8485F" w:rsidRDefault="005E6283">
      <w:pPr>
        <w:spacing w:before="0" w:beforeAutospacing="0"/>
        <w:ind w:firstLineChars="200" w:firstLine="480"/>
        <w:rPr>
          <w:rFonts w:ascii="宋体" w:hAnsi="宋体" w:cs="宋体"/>
          <w:sz w:val="24"/>
        </w:rPr>
      </w:pPr>
      <w:r>
        <w:rPr>
          <w:rFonts w:ascii="宋体" w:hAnsi="宋体" w:cs="宋体" w:hint="eastAsia"/>
          <w:sz w:val="24"/>
        </w:rPr>
        <w:t>5、201</w:t>
      </w:r>
      <w:r w:rsidR="00CF2B4F">
        <w:rPr>
          <w:rFonts w:ascii="宋体" w:hAnsi="宋体" w:cs="宋体" w:hint="eastAsia"/>
          <w:sz w:val="24"/>
        </w:rPr>
        <w:t>8</w:t>
      </w:r>
      <w:r>
        <w:rPr>
          <w:rFonts w:ascii="宋体" w:hAnsi="宋体" w:cs="宋体" w:hint="eastAsia"/>
          <w:sz w:val="24"/>
        </w:rPr>
        <w:t>年至今投标单位承担过</w:t>
      </w:r>
      <w:r w:rsidR="00CF2B4F">
        <w:rPr>
          <w:rFonts w:ascii="宋体" w:eastAsia="宋体" w:hAnsi="宋体" w:cs="宋体" w:hint="eastAsia"/>
          <w:color w:val="333333"/>
          <w:kern w:val="0"/>
          <w:sz w:val="24"/>
          <w:szCs w:val="24"/>
        </w:rPr>
        <w:t>政府部门委托的重点企业用地调查</w:t>
      </w:r>
      <w:r w:rsidR="007E57A9">
        <w:rPr>
          <w:rFonts w:ascii="宋体" w:eastAsia="宋体" w:hAnsi="宋体" w:cs="宋体" w:hint="eastAsia"/>
          <w:color w:val="333333"/>
          <w:kern w:val="0"/>
          <w:sz w:val="24"/>
          <w:szCs w:val="24"/>
        </w:rPr>
        <w:t>等</w:t>
      </w:r>
      <w:r w:rsidR="007E57A9">
        <w:rPr>
          <w:rFonts w:ascii="宋体" w:hAnsi="宋体" w:cs="宋体" w:hint="eastAsia"/>
          <w:sz w:val="24"/>
        </w:rPr>
        <w:t>类似</w:t>
      </w:r>
      <w:r w:rsidR="00CF2B4F">
        <w:rPr>
          <w:rFonts w:ascii="宋体" w:eastAsia="宋体" w:hAnsi="宋体" w:cs="宋体" w:hint="eastAsia"/>
          <w:color w:val="333333"/>
          <w:kern w:val="0"/>
          <w:sz w:val="24"/>
          <w:szCs w:val="24"/>
        </w:rPr>
        <w:t>项目</w:t>
      </w:r>
      <w:r w:rsidR="007E57A9">
        <w:rPr>
          <w:rFonts w:ascii="宋体" w:eastAsia="宋体" w:hAnsi="宋体" w:cs="宋体" w:hint="eastAsia"/>
          <w:color w:val="333333"/>
          <w:kern w:val="0"/>
          <w:sz w:val="24"/>
          <w:szCs w:val="24"/>
        </w:rPr>
        <w:t>的</w:t>
      </w:r>
      <w:r>
        <w:rPr>
          <w:rFonts w:ascii="宋体" w:hAnsi="宋体" w:cs="宋体" w:hint="eastAsia"/>
          <w:sz w:val="24"/>
        </w:rPr>
        <w:t>，有一个得</w:t>
      </w:r>
      <w:r w:rsidR="008044EE">
        <w:rPr>
          <w:rFonts w:ascii="宋体" w:hAnsi="宋体" w:cs="宋体" w:hint="eastAsia"/>
          <w:sz w:val="24"/>
        </w:rPr>
        <w:t>3</w:t>
      </w:r>
      <w:r>
        <w:rPr>
          <w:rFonts w:ascii="宋体" w:hAnsi="宋体" w:cs="宋体" w:hint="eastAsia"/>
          <w:sz w:val="24"/>
        </w:rPr>
        <w:t>分，最高得12分。</w:t>
      </w:r>
      <w:r>
        <w:rPr>
          <w:rFonts w:ascii="宋体" w:hAnsi="宋体" w:cs="宋体" w:hint="eastAsia"/>
          <w:b/>
          <w:sz w:val="24"/>
        </w:rPr>
        <w:t>（12分）</w:t>
      </w:r>
    </w:p>
    <w:p w:rsidR="00D8485F" w:rsidRDefault="005E6283">
      <w:pPr>
        <w:spacing w:before="0" w:beforeAutospacing="0"/>
        <w:ind w:firstLine="465"/>
        <w:rPr>
          <w:rFonts w:ascii="宋体" w:hAnsi="宋体" w:cs="宋体"/>
          <w:sz w:val="24"/>
        </w:rPr>
      </w:pPr>
      <w:r>
        <w:rPr>
          <w:rFonts w:ascii="宋体" w:hAnsi="宋体" w:cs="宋体" w:hint="eastAsia"/>
          <w:sz w:val="24"/>
        </w:rPr>
        <w:t xml:space="preserve">6、售后服务 </w:t>
      </w:r>
      <w:r>
        <w:rPr>
          <w:rFonts w:ascii="宋体" w:hAnsi="宋体" w:cs="宋体" w:hint="eastAsia"/>
          <w:b/>
          <w:sz w:val="24"/>
        </w:rPr>
        <w:t>（5分）</w:t>
      </w:r>
    </w:p>
    <w:p w:rsidR="00D8485F" w:rsidRDefault="005E6283">
      <w:pPr>
        <w:spacing w:before="0" w:beforeAutospacing="0"/>
        <w:ind w:firstLine="465"/>
        <w:rPr>
          <w:rFonts w:ascii="宋体" w:hAnsi="宋体" w:cs="宋体"/>
          <w:sz w:val="24"/>
        </w:rPr>
      </w:pPr>
      <w:r>
        <w:rPr>
          <w:rFonts w:ascii="宋体" w:hAnsi="宋体" w:cs="宋体" w:hint="eastAsia"/>
          <w:sz w:val="24"/>
        </w:rPr>
        <w:t>投标单位自身本地化、响应条件、响应速度和质量保证措施三个方面评判，酌情打分，本项最高5分。</w:t>
      </w:r>
    </w:p>
    <w:p w:rsidR="00D8485F" w:rsidRDefault="005E6283">
      <w:pPr>
        <w:spacing w:before="0" w:beforeAutospacing="0"/>
        <w:ind w:firstLineChars="200" w:firstLine="480"/>
        <w:rPr>
          <w:rFonts w:ascii="宋体" w:hAnsi="宋体" w:cs="宋体"/>
          <w:sz w:val="24"/>
        </w:rPr>
      </w:pPr>
      <w:r>
        <w:rPr>
          <w:rFonts w:ascii="宋体" w:hAnsi="宋体" w:cs="宋体" w:hint="eastAsia"/>
          <w:sz w:val="24"/>
        </w:rPr>
        <w:t>7、投标文件的规范性、完整性，本项最高得</w:t>
      </w:r>
      <w:r w:rsidR="008044EE">
        <w:rPr>
          <w:rFonts w:ascii="宋体" w:hAnsi="宋体" w:cs="宋体" w:hint="eastAsia"/>
          <w:sz w:val="24"/>
        </w:rPr>
        <w:t>3</w:t>
      </w:r>
      <w:r>
        <w:rPr>
          <w:rFonts w:ascii="宋体" w:hAnsi="宋体" w:cs="宋体" w:hint="eastAsia"/>
          <w:sz w:val="24"/>
        </w:rPr>
        <w:t>分。</w:t>
      </w:r>
      <w:r>
        <w:rPr>
          <w:rFonts w:ascii="宋体" w:hAnsi="宋体" w:cs="宋体" w:hint="eastAsia"/>
          <w:b/>
          <w:sz w:val="24"/>
        </w:rPr>
        <w:t>（3分）</w:t>
      </w:r>
    </w:p>
    <w:p w:rsidR="00D8485F" w:rsidRDefault="005E6283">
      <w:pPr>
        <w:widowControl/>
        <w:spacing w:before="0" w:beforeAutospacing="0"/>
        <w:jc w:val="left"/>
        <w:rPr>
          <w:rFonts w:ascii="宋体" w:hAnsi="宋体" w:cs="宋体"/>
          <w:b/>
          <w:kern w:val="0"/>
          <w:sz w:val="24"/>
        </w:rPr>
      </w:pPr>
      <w:r>
        <w:rPr>
          <w:rFonts w:ascii="宋体" w:hAnsi="宋体" w:cs="宋体" w:hint="eastAsia"/>
          <w:b/>
          <w:kern w:val="0"/>
          <w:sz w:val="24"/>
        </w:rPr>
        <w:t>五、公示时间</w:t>
      </w:r>
    </w:p>
    <w:p w:rsidR="00D8485F" w:rsidRDefault="005E6283">
      <w:pPr>
        <w:widowControl/>
        <w:spacing w:before="0" w:beforeAutospacing="0"/>
        <w:ind w:firstLineChars="200" w:firstLine="480"/>
        <w:jc w:val="left"/>
        <w:rPr>
          <w:rFonts w:ascii="宋体" w:hAnsi="宋体" w:cs="宋体"/>
          <w:kern w:val="0"/>
          <w:sz w:val="24"/>
        </w:rPr>
      </w:pPr>
      <w:r>
        <w:rPr>
          <w:rFonts w:ascii="宋体" w:hAnsi="宋体" w:cs="宋体" w:hint="eastAsia"/>
          <w:kern w:val="0"/>
          <w:sz w:val="24"/>
        </w:rPr>
        <w:t>本次招标公示时间为2019年6月1</w:t>
      </w:r>
      <w:r w:rsidR="008044EE">
        <w:rPr>
          <w:rFonts w:ascii="宋体" w:hAnsi="宋体" w:cs="宋体" w:hint="eastAsia"/>
          <w:kern w:val="0"/>
          <w:sz w:val="24"/>
        </w:rPr>
        <w:t>9</w:t>
      </w:r>
      <w:r>
        <w:rPr>
          <w:rFonts w:ascii="宋体" w:hAnsi="宋体" w:cs="宋体" w:hint="eastAsia"/>
          <w:kern w:val="0"/>
          <w:sz w:val="24"/>
        </w:rPr>
        <w:t>日至2019年6月2</w:t>
      </w:r>
      <w:r w:rsidR="000439EC">
        <w:rPr>
          <w:rFonts w:ascii="宋体" w:hAnsi="宋体" w:cs="宋体" w:hint="eastAsia"/>
          <w:kern w:val="0"/>
          <w:sz w:val="24"/>
        </w:rPr>
        <w:t>3</w:t>
      </w:r>
      <w:r>
        <w:rPr>
          <w:rFonts w:ascii="宋体" w:hAnsi="宋体" w:cs="宋体" w:hint="eastAsia"/>
          <w:kern w:val="0"/>
          <w:sz w:val="24"/>
        </w:rPr>
        <w:t>日，联系电话：66052472。</w:t>
      </w:r>
      <w:r w:rsidR="001E08D2">
        <w:rPr>
          <w:rFonts w:ascii="宋体" w:hAnsi="宋体" w:cs="宋体" w:hint="eastAsia"/>
          <w:kern w:val="0"/>
          <w:sz w:val="24"/>
        </w:rPr>
        <w:t>材料报送截止日期</w:t>
      </w:r>
      <w:r w:rsidR="00A97DD5">
        <w:rPr>
          <w:rFonts w:ascii="宋体" w:hAnsi="宋体" w:cs="宋体" w:hint="eastAsia"/>
          <w:kern w:val="0"/>
          <w:sz w:val="24"/>
        </w:rPr>
        <w:t>：2019年6月27日。</w:t>
      </w:r>
      <w:r>
        <w:rPr>
          <w:rFonts w:ascii="宋体" w:hAnsi="宋体" w:cs="宋体" w:hint="eastAsia"/>
          <w:kern w:val="0"/>
          <w:sz w:val="24"/>
        </w:rPr>
        <w:t>报名及材料报送地点：吴中区苏街198号吴中商务中心A楼1506室。</w:t>
      </w:r>
    </w:p>
    <w:p w:rsidR="005354F5" w:rsidRDefault="005354F5">
      <w:pPr>
        <w:widowControl/>
        <w:spacing w:before="0" w:beforeAutospacing="0"/>
        <w:ind w:firstLineChars="2350" w:firstLine="5640"/>
        <w:jc w:val="left"/>
        <w:rPr>
          <w:rFonts w:ascii="宋体" w:hAnsi="宋体" w:cs="宋体"/>
          <w:kern w:val="0"/>
          <w:sz w:val="24"/>
        </w:rPr>
      </w:pPr>
    </w:p>
    <w:p w:rsidR="00D8485F" w:rsidRDefault="005E6283">
      <w:pPr>
        <w:widowControl/>
        <w:spacing w:before="0" w:beforeAutospacing="0"/>
        <w:ind w:firstLineChars="2350" w:firstLine="5640"/>
        <w:jc w:val="left"/>
        <w:rPr>
          <w:rFonts w:ascii="宋体" w:hAnsi="宋体" w:cs="宋体"/>
          <w:kern w:val="0"/>
          <w:sz w:val="24"/>
        </w:rPr>
      </w:pPr>
      <w:r>
        <w:rPr>
          <w:rFonts w:ascii="宋体" w:hAnsi="宋体" w:cs="宋体" w:hint="eastAsia"/>
          <w:kern w:val="0"/>
          <w:sz w:val="24"/>
        </w:rPr>
        <w:t>苏州市吴中区环境保护局</w:t>
      </w:r>
    </w:p>
    <w:p w:rsidR="00D8485F" w:rsidRDefault="005E6283">
      <w:pPr>
        <w:widowControl/>
        <w:spacing w:before="0" w:beforeAutospacing="0"/>
        <w:ind w:firstLineChars="2550" w:firstLine="6120"/>
        <w:jc w:val="left"/>
        <w:rPr>
          <w:rFonts w:ascii="宋体" w:hAnsi="宋体" w:cs="宋体"/>
          <w:kern w:val="0"/>
          <w:sz w:val="24"/>
        </w:rPr>
      </w:pPr>
      <w:r>
        <w:rPr>
          <w:rFonts w:ascii="宋体" w:hAnsi="宋体" w:cs="宋体" w:hint="eastAsia"/>
          <w:kern w:val="0"/>
          <w:sz w:val="24"/>
        </w:rPr>
        <w:t>2019年6月1</w:t>
      </w:r>
      <w:r w:rsidR="008044EE">
        <w:rPr>
          <w:rFonts w:ascii="宋体" w:hAnsi="宋体" w:cs="宋体" w:hint="eastAsia"/>
          <w:kern w:val="0"/>
          <w:sz w:val="24"/>
        </w:rPr>
        <w:t>9</w:t>
      </w:r>
      <w:r>
        <w:rPr>
          <w:rFonts w:ascii="宋体" w:hAnsi="宋体" w:cs="宋体" w:hint="eastAsia"/>
          <w:kern w:val="0"/>
          <w:sz w:val="24"/>
        </w:rPr>
        <w:t>日</w:t>
      </w:r>
    </w:p>
    <w:p w:rsidR="00D8485F" w:rsidRDefault="00D8485F">
      <w:pPr>
        <w:widowControl/>
        <w:spacing w:before="0" w:beforeAutospacing="0"/>
        <w:ind w:firstLine="480"/>
        <w:rPr>
          <w:sz w:val="24"/>
          <w:szCs w:val="24"/>
        </w:rPr>
      </w:pPr>
    </w:p>
    <w:sectPr w:rsidR="00D8485F" w:rsidSect="00D8485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5666" w:rsidRDefault="00705666" w:rsidP="002A0E57">
      <w:pPr>
        <w:spacing w:before="0" w:line="240" w:lineRule="auto"/>
      </w:pPr>
      <w:r>
        <w:separator/>
      </w:r>
    </w:p>
  </w:endnote>
  <w:endnote w:type="continuationSeparator" w:id="0">
    <w:p w:rsidR="00705666" w:rsidRDefault="00705666" w:rsidP="002A0E57">
      <w:pPr>
        <w:spacing w:before="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5666" w:rsidRDefault="00705666" w:rsidP="002A0E57">
      <w:pPr>
        <w:spacing w:before="0" w:line="240" w:lineRule="auto"/>
      </w:pPr>
      <w:r>
        <w:separator/>
      </w:r>
    </w:p>
  </w:footnote>
  <w:footnote w:type="continuationSeparator" w:id="0">
    <w:p w:rsidR="00705666" w:rsidRDefault="00705666" w:rsidP="002A0E57">
      <w:pPr>
        <w:spacing w:before="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7E0357"/>
    <w:rsid w:val="00025EB7"/>
    <w:rsid w:val="000439EC"/>
    <w:rsid w:val="000F083D"/>
    <w:rsid w:val="000F187F"/>
    <w:rsid w:val="001014DA"/>
    <w:rsid w:val="00113929"/>
    <w:rsid w:val="00196C77"/>
    <w:rsid w:val="001E08D2"/>
    <w:rsid w:val="002552C3"/>
    <w:rsid w:val="0029541E"/>
    <w:rsid w:val="002A0E57"/>
    <w:rsid w:val="0030057C"/>
    <w:rsid w:val="0030385A"/>
    <w:rsid w:val="00311488"/>
    <w:rsid w:val="00320A7A"/>
    <w:rsid w:val="003559C2"/>
    <w:rsid w:val="003D01A2"/>
    <w:rsid w:val="004158B3"/>
    <w:rsid w:val="00452061"/>
    <w:rsid w:val="004C2494"/>
    <w:rsid w:val="005354F5"/>
    <w:rsid w:val="005A6CA1"/>
    <w:rsid w:val="005B743E"/>
    <w:rsid w:val="005C4AFD"/>
    <w:rsid w:val="005E4D5F"/>
    <w:rsid w:val="005E6283"/>
    <w:rsid w:val="00640F09"/>
    <w:rsid w:val="0064531B"/>
    <w:rsid w:val="006D4CAF"/>
    <w:rsid w:val="00700579"/>
    <w:rsid w:val="00705666"/>
    <w:rsid w:val="0074126F"/>
    <w:rsid w:val="007B211C"/>
    <w:rsid w:val="007D0C63"/>
    <w:rsid w:val="007E0357"/>
    <w:rsid w:val="007E57A9"/>
    <w:rsid w:val="008044EE"/>
    <w:rsid w:val="0087653B"/>
    <w:rsid w:val="00880AE6"/>
    <w:rsid w:val="008F1BDF"/>
    <w:rsid w:val="00956A4F"/>
    <w:rsid w:val="009C7023"/>
    <w:rsid w:val="00A32E27"/>
    <w:rsid w:val="00A97DD5"/>
    <w:rsid w:val="00AB005F"/>
    <w:rsid w:val="00B003CA"/>
    <w:rsid w:val="00B107C5"/>
    <w:rsid w:val="00B24570"/>
    <w:rsid w:val="00B25337"/>
    <w:rsid w:val="00B80536"/>
    <w:rsid w:val="00BB5285"/>
    <w:rsid w:val="00BF27B0"/>
    <w:rsid w:val="00C7421E"/>
    <w:rsid w:val="00C7762D"/>
    <w:rsid w:val="00CC14E1"/>
    <w:rsid w:val="00CD5B32"/>
    <w:rsid w:val="00CF2B4F"/>
    <w:rsid w:val="00D8485F"/>
    <w:rsid w:val="00D92C91"/>
    <w:rsid w:val="00DE69FC"/>
    <w:rsid w:val="00E41147"/>
    <w:rsid w:val="00EA1986"/>
    <w:rsid w:val="00F528C1"/>
    <w:rsid w:val="00F62CD1"/>
    <w:rsid w:val="00F716CF"/>
    <w:rsid w:val="00FE6A0A"/>
    <w:rsid w:val="52C81F4E"/>
    <w:rsid w:val="531152C8"/>
    <w:rsid w:val="5D7E5430"/>
    <w:rsid w:val="60556121"/>
    <w:rsid w:val="6B203CBF"/>
    <w:rsid w:val="6C1D5C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D8485F"/>
    <w:pPr>
      <w:widowControl w:val="0"/>
      <w:spacing w:before="100" w:beforeAutospacing="1" w:line="360" w:lineRule="auto"/>
      <w:jc w:val="both"/>
    </w:pPr>
    <w:rPr>
      <w:rFonts w:asciiTheme="minorHAnsi" w:eastAsiaTheme="minorEastAsia" w:hAnsiTheme="minorHAnsi" w:cstheme="minorBid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Document Map"/>
    <w:basedOn w:val="a"/>
    <w:uiPriority w:val="99"/>
    <w:semiHidden/>
    <w:unhideWhenUsed/>
    <w:rsid w:val="00D8485F"/>
    <w:rPr>
      <w:rFonts w:ascii="Times New Roman" w:eastAsia="宋体" w:hAnsi="Times New Roman"/>
    </w:rPr>
  </w:style>
  <w:style w:type="paragraph" w:styleId="a4">
    <w:name w:val="footer"/>
    <w:basedOn w:val="a"/>
    <w:link w:val="Char"/>
    <w:uiPriority w:val="99"/>
    <w:semiHidden/>
    <w:unhideWhenUsed/>
    <w:qFormat/>
    <w:rsid w:val="00D8485F"/>
    <w:pPr>
      <w:tabs>
        <w:tab w:val="center" w:pos="4153"/>
        <w:tab w:val="right" w:pos="8306"/>
      </w:tabs>
      <w:snapToGrid w:val="0"/>
      <w:spacing w:line="240" w:lineRule="auto"/>
      <w:jc w:val="left"/>
    </w:pPr>
    <w:rPr>
      <w:sz w:val="18"/>
      <w:szCs w:val="18"/>
    </w:rPr>
  </w:style>
  <w:style w:type="paragraph" w:styleId="a5">
    <w:name w:val="header"/>
    <w:basedOn w:val="a"/>
    <w:link w:val="Char0"/>
    <w:uiPriority w:val="99"/>
    <w:semiHidden/>
    <w:unhideWhenUsed/>
    <w:qFormat/>
    <w:rsid w:val="00D8485F"/>
    <w:pPr>
      <w:pBdr>
        <w:bottom w:val="single" w:sz="6" w:space="1" w:color="auto"/>
      </w:pBdr>
      <w:tabs>
        <w:tab w:val="center" w:pos="4153"/>
        <w:tab w:val="right" w:pos="8306"/>
      </w:tabs>
      <w:snapToGrid w:val="0"/>
      <w:spacing w:line="240" w:lineRule="auto"/>
      <w:jc w:val="center"/>
    </w:pPr>
    <w:rPr>
      <w:sz w:val="18"/>
      <w:szCs w:val="18"/>
    </w:rPr>
  </w:style>
  <w:style w:type="paragraph" w:styleId="a6">
    <w:name w:val="Normal (Web)"/>
    <w:basedOn w:val="a"/>
    <w:rsid w:val="00D8485F"/>
    <w:pPr>
      <w:spacing w:after="100" w:afterAutospacing="1" w:line="240" w:lineRule="auto"/>
      <w:jc w:val="left"/>
    </w:pPr>
    <w:rPr>
      <w:rFonts w:ascii="Calibri" w:eastAsia="宋体" w:hAnsi="Calibri" w:cs="Times New Roman"/>
      <w:kern w:val="0"/>
      <w:sz w:val="24"/>
      <w:szCs w:val="24"/>
    </w:rPr>
  </w:style>
  <w:style w:type="paragraph" w:customStyle="1" w:styleId="p1">
    <w:name w:val="p1"/>
    <w:basedOn w:val="a"/>
    <w:rsid w:val="00D8485F"/>
    <w:pPr>
      <w:widowControl/>
      <w:spacing w:after="100" w:afterAutospacing="1" w:line="240" w:lineRule="auto"/>
      <w:jc w:val="left"/>
    </w:pPr>
    <w:rPr>
      <w:rFonts w:ascii="宋体" w:eastAsia="宋体" w:hAnsi="宋体" w:cs="宋体"/>
      <w:kern w:val="0"/>
      <w:sz w:val="24"/>
      <w:szCs w:val="24"/>
    </w:rPr>
  </w:style>
  <w:style w:type="paragraph" w:customStyle="1" w:styleId="p2">
    <w:name w:val="p2"/>
    <w:basedOn w:val="a"/>
    <w:rsid w:val="00D8485F"/>
    <w:pPr>
      <w:widowControl/>
      <w:spacing w:after="100" w:afterAutospacing="1" w:line="240" w:lineRule="auto"/>
      <w:jc w:val="left"/>
    </w:pPr>
    <w:rPr>
      <w:rFonts w:ascii="宋体" w:eastAsia="宋体" w:hAnsi="宋体" w:cs="宋体"/>
      <w:kern w:val="0"/>
      <w:sz w:val="24"/>
      <w:szCs w:val="24"/>
    </w:rPr>
  </w:style>
  <w:style w:type="character" w:customStyle="1" w:styleId="s1">
    <w:name w:val="s1"/>
    <w:basedOn w:val="a1"/>
    <w:rsid w:val="00D8485F"/>
  </w:style>
  <w:style w:type="paragraph" w:customStyle="1" w:styleId="p3">
    <w:name w:val="p3"/>
    <w:basedOn w:val="a"/>
    <w:rsid w:val="00D8485F"/>
    <w:pPr>
      <w:widowControl/>
      <w:spacing w:after="100" w:afterAutospacing="1" w:line="240" w:lineRule="auto"/>
      <w:jc w:val="left"/>
    </w:pPr>
    <w:rPr>
      <w:rFonts w:ascii="宋体" w:eastAsia="宋体" w:hAnsi="宋体" w:cs="宋体"/>
      <w:kern w:val="0"/>
      <w:sz w:val="24"/>
      <w:szCs w:val="24"/>
    </w:rPr>
  </w:style>
  <w:style w:type="paragraph" w:customStyle="1" w:styleId="p4">
    <w:name w:val="p4"/>
    <w:basedOn w:val="a"/>
    <w:rsid w:val="00D8485F"/>
    <w:pPr>
      <w:widowControl/>
      <w:spacing w:after="100" w:afterAutospacing="1" w:line="240" w:lineRule="auto"/>
      <w:jc w:val="left"/>
    </w:pPr>
    <w:rPr>
      <w:rFonts w:ascii="宋体" w:eastAsia="宋体" w:hAnsi="宋体" w:cs="宋体"/>
      <w:kern w:val="0"/>
      <w:sz w:val="24"/>
      <w:szCs w:val="24"/>
    </w:rPr>
  </w:style>
  <w:style w:type="character" w:customStyle="1" w:styleId="Char0">
    <w:name w:val="页眉 Char"/>
    <w:basedOn w:val="a1"/>
    <w:link w:val="a5"/>
    <w:uiPriority w:val="99"/>
    <w:semiHidden/>
    <w:qFormat/>
    <w:rsid w:val="00D8485F"/>
    <w:rPr>
      <w:sz w:val="18"/>
      <w:szCs w:val="18"/>
    </w:rPr>
  </w:style>
  <w:style w:type="character" w:customStyle="1" w:styleId="Char">
    <w:name w:val="页脚 Char"/>
    <w:basedOn w:val="a1"/>
    <w:link w:val="a4"/>
    <w:uiPriority w:val="99"/>
    <w:semiHidden/>
    <w:qFormat/>
    <w:rsid w:val="00D8485F"/>
    <w:rPr>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3</Pages>
  <Words>321</Words>
  <Characters>1833</Characters>
  <Application>Microsoft Office Word</Application>
  <DocSecurity>0</DocSecurity>
  <Lines>15</Lines>
  <Paragraphs>4</Paragraphs>
  <ScaleCrop>false</ScaleCrop>
  <Company>Lenovo</Company>
  <LinksUpToDate>false</LinksUpToDate>
  <CharactersWithSpaces>2150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秦惠平</dc:creator>
  <cp:lastModifiedBy>207</cp:lastModifiedBy>
  <cp:revision>22</cp:revision>
  <dcterms:created xsi:type="dcterms:W3CDTF">2017-10-16T08:20:00Z</dcterms:created>
  <dcterms:modified xsi:type="dcterms:W3CDTF">2019-06-20T08:01:00Z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