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6E" w:rsidRDefault="007E0357" w:rsidP="00C7762D">
      <w:pPr>
        <w:widowControl/>
        <w:spacing w:before="0" w:beforeAutospacing="0"/>
        <w:jc w:val="center"/>
        <w:rPr>
          <w:rFonts w:ascii="微软雅黑" w:eastAsia="微软雅黑" w:hAnsi="微软雅黑" w:cs="宋体"/>
          <w:b/>
          <w:bCs/>
          <w:color w:val="333333"/>
          <w:kern w:val="0"/>
          <w:sz w:val="28"/>
          <w:szCs w:val="28"/>
        </w:rPr>
      </w:pPr>
      <w:r w:rsidRPr="0087653B">
        <w:rPr>
          <w:rFonts w:ascii="微软雅黑" w:eastAsia="微软雅黑" w:hAnsi="微软雅黑" w:cs="宋体" w:hint="eastAsia"/>
          <w:b/>
          <w:bCs/>
          <w:color w:val="333333"/>
          <w:kern w:val="0"/>
          <w:sz w:val="28"/>
          <w:szCs w:val="28"/>
        </w:rPr>
        <w:t>吴中区</w:t>
      </w:r>
      <w:r w:rsidR="009D0CCB">
        <w:rPr>
          <w:rFonts w:ascii="微软雅黑" w:eastAsia="微软雅黑" w:hAnsi="微软雅黑" w:cs="宋体" w:hint="eastAsia"/>
          <w:b/>
          <w:bCs/>
          <w:color w:val="333333"/>
          <w:kern w:val="0"/>
          <w:sz w:val="28"/>
          <w:szCs w:val="28"/>
        </w:rPr>
        <w:t>重点管理企业</w:t>
      </w:r>
      <w:r w:rsidR="00CB146E">
        <w:rPr>
          <w:rFonts w:ascii="微软雅黑" w:eastAsia="微软雅黑" w:hAnsi="微软雅黑" w:cs="宋体" w:hint="eastAsia"/>
          <w:b/>
          <w:bCs/>
          <w:color w:val="333333"/>
          <w:kern w:val="0"/>
          <w:sz w:val="28"/>
          <w:szCs w:val="28"/>
        </w:rPr>
        <w:t>排污许可证信息审核技术服务</w:t>
      </w:r>
      <w:r w:rsidRPr="0087653B">
        <w:rPr>
          <w:rFonts w:ascii="微软雅黑" w:eastAsia="微软雅黑" w:hAnsi="微软雅黑" w:cs="宋体" w:hint="eastAsia"/>
          <w:b/>
          <w:bCs/>
          <w:color w:val="333333"/>
          <w:kern w:val="0"/>
          <w:sz w:val="28"/>
          <w:szCs w:val="28"/>
        </w:rPr>
        <w:t>项目</w:t>
      </w:r>
      <w:r w:rsidR="00CD5B32" w:rsidRPr="0087653B">
        <w:rPr>
          <w:rFonts w:ascii="微软雅黑" w:eastAsia="微软雅黑" w:hAnsi="微软雅黑" w:cs="宋体" w:hint="eastAsia"/>
          <w:b/>
          <w:bCs/>
          <w:color w:val="333333"/>
          <w:kern w:val="0"/>
          <w:sz w:val="28"/>
          <w:szCs w:val="28"/>
        </w:rPr>
        <w:t>招标书及</w:t>
      </w:r>
    </w:p>
    <w:p w:rsidR="007E0357" w:rsidRPr="0087653B" w:rsidRDefault="00CD5B32" w:rsidP="00C7762D">
      <w:pPr>
        <w:widowControl/>
        <w:spacing w:before="0" w:beforeAutospacing="0"/>
        <w:jc w:val="center"/>
        <w:rPr>
          <w:rFonts w:ascii="微软雅黑" w:eastAsia="微软雅黑" w:hAnsi="微软雅黑" w:cs="宋体"/>
          <w:b/>
          <w:bCs/>
          <w:color w:val="333333"/>
          <w:kern w:val="0"/>
          <w:sz w:val="28"/>
          <w:szCs w:val="28"/>
        </w:rPr>
      </w:pPr>
      <w:r w:rsidRPr="0087653B">
        <w:rPr>
          <w:rFonts w:ascii="微软雅黑" w:eastAsia="微软雅黑" w:hAnsi="微软雅黑" w:cs="宋体" w:hint="eastAsia"/>
          <w:b/>
          <w:bCs/>
          <w:color w:val="333333"/>
          <w:kern w:val="0"/>
          <w:sz w:val="28"/>
          <w:szCs w:val="28"/>
        </w:rPr>
        <w:t>技术评分标准</w:t>
      </w:r>
    </w:p>
    <w:p w:rsidR="00CD5B32" w:rsidRPr="007E0357" w:rsidRDefault="00CD5B32" w:rsidP="00C7762D">
      <w:pPr>
        <w:widowControl/>
        <w:spacing w:before="0" w:beforeAutospacing="0"/>
        <w:jc w:val="left"/>
        <w:rPr>
          <w:rFonts w:ascii="微软雅黑" w:eastAsia="微软雅黑" w:hAnsi="微软雅黑" w:cs="宋体"/>
          <w:b/>
          <w:bCs/>
          <w:color w:val="333333"/>
          <w:kern w:val="0"/>
          <w:sz w:val="24"/>
          <w:szCs w:val="24"/>
        </w:rPr>
      </w:pPr>
      <w:r>
        <w:rPr>
          <w:rFonts w:ascii="微软雅黑" w:eastAsia="微软雅黑" w:hAnsi="微软雅黑" w:cs="宋体" w:hint="eastAsia"/>
          <w:b/>
          <w:bCs/>
          <w:color w:val="333333"/>
          <w:kern w:val="0"/>
          <w:sz w:val="24"/>
          <w:szCs w:val="24"/>
        </w:rPr>
        <w:t>一、</w:t>
      </w:r>
      <w:r w:rsidR="00F528C1">
        <w:rPr>
          <w:rFonts w:ascii="微软雅黑" w:eastAsia="微软雅黑" w:hAnsi="微软雅黑" w:cs="宋体" w:hint="eastAsia"/>
          <w:b/>
          <w:bCs/>
          <w:color w:val="333333"/>
          <w:kern w:val="0"/>
          <w:sz w:val="24"/>
          <w:szCs w:val="24"/>
        </w:rPr>
        <w:t>采购</w:t>
      </w:r>
      <w:r>
        <w:rPr>
          <w:rFonts w:ascii="微软雅黑" w:eastAsia="微软雅黑" w:hAnsi="微软雅黑" w:cs="宋体" w:hint="eastAsia"/>
          <w:b/>
          <w:bCs/>
          <w:color w:val="333333"/>
          <w:kern w:val="0"/>
          <w:sz w:val="24"/>
          <w:szCs w:val="24"/>
        </w:rPr>
        <w:t>项目</w:t>
      </w:r>
      <w:r w:rsidR="00F528C1">
        <w:rPr>
          <w:rFonts w:ascii="微软雅黑" w:eastAsia="微软雅黑" w:hAnsi="微软雅黑" w:cs="宋体" w:hint="eastAsia"/>
          <w:b/>
          <w:bCs/>
          <w:color w:val="333333"/>
          <w:kern w:val="0"/>
          <w:sz w:val="24"/>
          <w:szCs w:val="24"/>
        </w:rPr>
        <w:t>背景</w:t>
      </w:r>
    </w:p>
    <w:p w:rsidR="007E0357" w:rsidRPr="00CB146E" w:rsidRDefault="00CB146E" w:rsidP="00C7762D">
      <w:pPr>
        <w:widowControl/>
        <w:spacing w:before="0" w:beforeAutospacing="0"/>
        <w:ind w:firstLine="458"/>
        <w:rPr>
          <w:rFonts w:asciiTheme="minorEastAsia" w:hAnsiTheme="minorEastAsia" w:cs="宋体"/>
          <w:color w:val="333333"/>
          <w:kern w:val="0"/>
          <w:sz w:val="24"/>
          <w:szCs w:val="24"/>
        </w:rPr>
      </w:pPr>
      <w:r>
        <w:rPr>
          <w:rFonts w:asciiTheme="minorEastAsia" w:hAnsiTheme="minorEastAsia" w:cs="楷体" w:hint="eastAsia"/>
          <w:kern w:val="0"/>
          <w:sz w:val="24"/>
          <w:szCs w:val="24"/>
        </w:rPr>
        <w:t>为贯彻落实《控制污染物排放许可制实施方案（国办发【2016】81号），规范排污许可证申请、审核、发放、管理等程序，</w:t>
      </w:r>
      <w:r w:rsidRPr="00CB146E">
        <w:rPr>
          <w:rFonts w:asciiTheme="minorEastAsia" w:hAnsiTheme="minorEastAsia" w:cs="楷体" w:hint="eastAsia"/>
          <w:kern w:val="0"/>
          <w:sz w:val="24"/>
          <w:szCs w:val="24"/>
        </w:rPr>
        <w:t>按照环保部</w:t>
      </w:r>
      <w:r>
        <w:rPr>
          <w:rFonts w:asciiTheme="minorEastAsia" w:hAnsiTheme="minorEastAsia" w:cs="楷体" w:hint="eastAsia"/>
          <w:kern w:val="0"/>
          <w:sz w:val="24"/>
          <w:szCs w:val="24"/>
        </w:rPr>
        <w:t>《关于印发＜</w:t>
      </w:r>
      <w:r w:rsidRPr="00CB146E">
        <w:rPr>
          <w:rFonts w:asciiTheme="minorEastAsia" w:hAnsiTheme="minorEastAsia" w:cs="楷体" w:hint="eastAsia"/>
          <w:kern w:val="0"/>
          <w:sz w:val="24"/>
          <w:szCs w:val="24"/>
        </w:rPr>
        <w:t>排污许可证管理暂行规定</w:t>
      </w:r>
      <w:r>
        <w:rPr>
          <w:rFonts w:asciiTheme="minorEastAsia" w:hAnsiTheme="minorEastAsia" w:cs="楷体" w:hint="eastAsia"/>
          <w:kern w:val="0"/>
          <w:sz w:val="24"/>
          <w:szCs w:val="24"/>
        </w:rPr>
        <w:t>＞</w:t>
      </w:r>
      <w:r w:rsidRPr="00CB146E">
        <w:rPr>
          <w:rFonts w:asciiTheme="minorEastAsia" w:hAnsiTheme="minorEastAsia" w:cs="楷体" w:hint="eastAsia"/>
          <w:kern w:val="0"/>
          <w:sz w:val="24"/>
          <w:szCs w:val="24"/>
        </w:rPr>
        <w:t>的通知</w:t>
      </w:r>
      <w:r>
        <w:rPr>
          <w:rFonts w:asciiTheme="minorEastAsia" w:hAnsiTheme="minorEastAsia" w:cs="楷体" w:hint="eastAsia"/>
          <w:kern w:val="0"/>
          <w:sz w:val="24"/>
          <w:szCs w:val="24"/>
        </w:rPr>
        <w:t>》</w:t>
      </w:r>
      <w:r w:rsidRPr="00CB146E">
        <w:rPr>
          <w:rFonts w:asciiTheme="minorEastAsia" w:hAnsiTheme="minorEastAsia" w:cs="楷体" w:hint="eastAsia"/>
          <w:kern w:val="0"/>
          <w:sz w:val="24"/>
          <w:szCs w:val="24"/>
        </w:rPr>
        <w:t>（环水体【2016】186号）及</w:t>
      </w:r>
      <w:r>
        <w:rPr>
          <w:rFonts w:asciiTheme="minorEastAsia" w:hAnsiTheme="minorEastAsia" w:cs="楷体" w:hint="eastAsia"/>
          <w:kern w:val="0"/>
          <w:sz w:val="24"/>
          <w:szCs w:val="24"/>
        </w:rPr>
        <w:t>《固定污染源排污许可分类管理名录（2017年版）》（部令 第45号）</w:t>
      </w:r>
      <w:r w:rsidR="000B2CD0">
        <w:rPr>
          <w:rFonts w:asciiTheme="minorEastAsia" w:hAnsiTheme="minorEastAsia" w:cs="楷体" w:hint="eastAsia"/>
          <w:kern w:val="0"/>
          <w:sz w:val="24"/>
          <w:szCs w:val="24"/>
        </w:rPr>
        <w:t>要求，根据</w:t>
      </w:r>
      <w:r w:rsidRPr="00CB146E">
        <w:rPr>
          <w:rFonts w:asciiTheme="minorEastAsia" w:hAnsiTheme="minorEastAsia" w:cs="楷体" w:hint="eastAsia"/>
          <w:kern w:val="0"/>
          <w:sz w:val="24"/>
          <w:szCs w:val="24"/>
        </w:rPr>
        <w:t>国家重点行业</w:t>
      </w:r>
      <w:r w:rsidR="000B2CD0">
        <w:rPr>
          <w:rFonts w:asciiTheme="minorEastAsia" w:hAnsiTheme="minorEastAsia" w:cs="楷体" w:hint="eastAsia"/>
          <w:kern w:val="0"/>
          <w:sz w:val="24"/>
          <w:szCs w:val="24"/>
        </w:rPr>
        <w:t>排污许可证申请与核发技术规范</w:t>
      </w:r>
      <w:r w:rsidRPr="00CB146E">
        <w:rPr>
          <w:rFonts w:asciiTheme="minorEastAsia" w:hAnsiTheme="minorEastAsia" w:cs="楷体" w:hint="eastAsia"/>
          <w:kern w:val="0"/>
          <w:sz w:val="24"/>
          <w:szCs w:val="24"/>
        </w:rPr>
        <w:t>，组织开展对纳入2017～2018年度国家</w:t>
      </w:r>
      <w:r w:rsidR="000B2CD0">
        <w:rPr>
          <w:rFonts w:asciiTheme="minorEastAsia" w:hAnsiTheme="minorEastAsia" w:cs="楷体" w:hint="eastAsia"/>
          <w:kern w:val="0"/>
          <w:sz w:val="24"/>
          <w:szCs w:val="24"/>
        </w:rPr>
        <w:t>分类管理名录的</w:t>
      </w:r>
      <w:r w:rsidRPr="00CB146E">
        <w:rPr>
          <w:rFonts w:asciiTheme="minorEastAsia" w:hAnsiTheme="minorEastAsia" w:cs="楷体" w:hint="eastAsia"/>
          <w:kern w:val="0"/>
          <w:sz w:val="24"/>
          <w:szCs w:val="24"/>
        </w:rPr>
        <w:t>近100家重点</w:t>
      </w:r>
      <w:r w:rsidR="000B2CD0">
        <w:rPr>
          <w:rFonts w:asciiTheme="minorEastAsia" w:hAnsiTheme="minorEastAsia" w:cs="楷体" w:hint="eastAsia"/>
          <w:kern w:val="0"/>
          <w:sz w:val="24"/>
          <w:szCs w:val="24"/>
        </w:rPr>
        <w:t>管理</w:t>
      </w:r>
      <w:r w:rsidRPr="00CB146E">
        <w:rPr>
          <w:rFonts w:asciiTheme="minorEastAsia" w:hAnsiTheme="minorEastAsia" w:cs="楷体" w:hint="eastAsia"/>
          <w:kern w:val="0"/>
          <w:sz w:val="24"/>
          <w:szCs w:val="24"/>
        </w:rPr>
        <w:t>企业</w:t>
      </w:r>
      <w:r w:rsidR="000B2CD0" w:rsidRPr="00CB146E">
        <w:rPr>
          <w:rFonts w:asciiTheme="minorEastAsia" w:hAnsiTheme="minorEastAsia" w:cs="楷体" w:hint="eastAsia"/>
          <w:kern w:val="0"/>
          <w:sz w:val="24"/>
          <w:szCs w:val="24"/>
        </w:rPr>
        <w:t>核发排污许可证</w:t>
      </w:r>
      <w:r w:rsidR="000B2CD0">
        <w:rPr>
          <w:rFonts w:asciiTheme="minorEastAsia" w:hAnsiTheme="minorEastAsia" w:cs="楷体" w:hint="eastAsia"/>
          <w:kern w:val="0"/>
          <w:sz w:val="24"/>
          <w:szCs w:val="24"/>
        </w:rPr>
        <w:t>，为确保排污许可信息的准确可信，拟委托第三方技术机构对</w:t>
      </w:r>
      <w:r w:rsidRPr="00CB146E">
        <w:rPr>
          <w:rFonts w:asciiTheme="minorEastAsia" w:hAnsiTheme="minorEastAsia" w:cs="楷体" w:hint="eastAsia"/>
          <w:kern w:val="0"/>
          <w:sz w:val="24"/>
          <w:szCs w:val="24"/>
        </w:rPr>
        <w:t>填报的排污许可信息实施技术审核评估，</w:t>
      </w:r>
      <w:r w:rsidR="000B2CD0">
        <w:rPr>
          <w:rFonts w:asciiTheme="minorEastAsia" w:hAnsiTheme="minorEastAsia" w:cs="楷体" w:hint="eastAsia"/>
          <w:kern w:val="0"/>
          <w:sz w:val="24"/>
          <w:szCs w:val="24"/>
        </w:rPr>
        <w:t>以</w:t>
      </w:r>
      <w:r w:rsidRPr="00CB146E">
        <w:rPr>
          <w:rFonts w:asciiTheme="minorEastAsia" w:hAnsiTheme="minorEastAsia" w:cs="楷体" w:hint="eastAsia"/>
          <w:kern w:val="0"/>
          <w:sz w:val="24"/>
          <w:szCs w:val="24"/>
        </w:rPr>
        <w:t>达到并符合上级部门相关要求。</w:t>
      </w:r>
    </w:p>
    <w:p w:rsidR="007E0357" w:rsidRPr="007E0357" w:rsidRDefault="00F528C1" w:rsidP="00C7762D">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二</w:t>
      </w:r>
      <w:r w:rsidR="007E0357" w:rsidRPr="007E0357">
        <w:rPr>
          <w:rFonts w:ascii="宋体" w:eastAsia="宋体" w:hAnsi="宋体" w:cs="宋体" w:hint="eastAsia"/>
          <w:b/>
          <w:bCs/>
          <w:color w:val="333333"/>
          <w:kern w:val="0"/>
          <w:sz w:val="24"/>
          <w:szCs w:val="24"/>
        </w:rPr>
        <w:t>、采购项目概况</w:t>
      </w:r>
    </w:p>
    <w:p w:rsidR="007E0357" w:rsidRPr="007E0357" w:rsidRDefault="00966C7C" w:rsidP="00C7762D">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007E0357" w:rsidRPr="007E0357">
        <w:rPr>
          <w:rFonts w:ascii="宋体" w:eastAsia="宋体" w:hAnsi="宋体" w:cs="宋体" w:hint="eastAsia"/>
          <w:color w:val="333333"/>
          <w:kern w:val="0"/>
          <w:sz w:val="24"/>
          <w:szCs w:val="24"/>
        </w:rPr>
        <w:t>采购内容：</w:t>
      </w:r>
      <w:r w:rsidR="00F528C1">
        <w:rPr>
          <w:rFonts w:ascii="宋体" w:eastAsia="宋体" w:hAnsi="宋体" w:cs="宋体" w:hint="eastAsia"/>
          <w:color w:val="333333"/>
          <w:kern w:val="0"/>
          <w:sz w:val="24"/>
          <w:szCs w:val="24"/>
        </w:rPr>
        <w:t>吴中区</w:t>
      </w:r>
      <w:r w:rsidR="009D0CCB">
        <w:rPr>
          <w:rFonts w:ascii="宋体" w:eastAsia="宋体" w:hAnsi="宋体" w:cs="宋体" w:hint="eastAsia"/>
          <w:color w:val="333333"/>
          <w:kern w:val="0"/>
          <w:sz w:val="24"/>
          <w:szCs w:val="24"/>
        </w:rPr>
        <w:t>重点管理企业排污许可证信息审核技术服务</w:t>
      </w:r>
      <w:r w:rsidR="00F528C1">
        <w:rPr>
          <w:rFonts w:ascii="宋体" w:eastAsia="宋体" w:hAnsi="宋体" w:cs="宋体" w:hint="eastAsia"/>
          <w:color w:val="333333"/>
          <w:kern w:val="0"/>
          <w:sz w:val="24"/>
          <w:szCs w:val="24"/>
        </w:rPr>
        <w:t>项目</w:t>
      </w:r>
      <w:r w:rsidR="007E0357" w:rsidRPr="007E0357">
        <w:rPr>
          <w:rFonts w:ascii="宋体" w:eastAsia="宋体" w:hAnsi="宋体" w:cs="宋体" w:hint="eastAsia"/>
          <w:color w:val="333333"/>
          <w:kern w:val="0"/>
          <w:sz w:val="24"/>
          <w:szCs w:val="24"/>
        </w:rPr>
        <w:t>。</w:t>
      </w:r>
    </w:p>
    <w:p w:rsidR="007E0357" w:rsidRDefault="00966C7C" w:rsidP="00C7762D">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007E0357" w:rsidRPr="007E0357">
        <w:rPr>
          <w:rFonts w:ascii="宋体" w:eastAsia="宋体" w:hAnsi="宋体" w:cs="宋体" w:hint="eastAsia"/>
          <w:color w:val="333333"/>
          <w:kern w:val="0"/>
          <w:sz w:val="24"/>
          <w:szCs w:val="24"/>
        </w:rPr>
        <w:t>采购预算（人民币）：￥</w:t>
      </w:r>
      <w:r w:rsidR="005B743E">
        <w:rPr>
          <w:rFonts w:ascii="宋体" w:eastAsia="宋体" w:hAnsi="宋体" w:cs="宋体" w:hint="eastAsia"/>
          <w:color w:val="333333"/>
          <w:kern w:val="0"/>
          <w:sz w:val="24"/>
          <w:szCs w:val="24"/>
        </w:rPr>
        <w:t>12</w:t>
      </w:r>
      <w:r>
        <w:rPr>
          <w:rFonts w:ascii="宋体" w:eastAsia="宋体" w:hAnsi="宋体" w:cs="宋体" w:hint="eastAsia"/>
          <w:color w:val="333333"/>
          <w:kern w:val="0"/>
          <w:sz w:val="24"/>
          <w:szCs w:val="24"/>
        </w:rPr>
        <w:t>0</w:t>
      </w:r>
      <w:r w:rsidR="007E0357" w:rsidRPr="007E0357">
        <w:rPr>
          <w:rFonts w:ascii="宋体" w:eastAsia="宋体" w:hAnsi="宋体" w:cs="宋体" w:hint="eastAsia"/>
          <w:color w:val="333333"/>
          <w:kern w:val="0"/>
          <w:sz w:val="24"/>
          <w:szCs w:val="24"/>
        </w:rPr>
        <w:t>000元。</w:t>
      </w:r>
    </w:p>
    <w:p w:rsidR="00AB005F" w:rsidRPr="007E0357" w:rsidRDefault="00966C7C" w:rsidP="00C7762D">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00AB005F">
        <w:rPr>
          <w:rFonts w:ascii="宋体" w:eastAsia="宋体" w:hAnsi="宋体" w:cs="宋体" w:hint="eastAsia"/>
          <w:color w:val="333333"/>
          <w:kern w:val="0"/>
          <w:sz w:val="24"/>
          <w:szCs w:val="24"/>
        </w:rPr>
        <w:t>结算方式：</w:t>
      </w:r>
      <w:r>
        <w:rPr>
          <w:rFonts w:ascii="宋体" w:eastAsia="宋体" w:hAnsi="宋体" w:cs="宋体" w:hint="eastAsia"/>
          <w:color w:val="333333"/>
          <w:kern w:val="0"/>
          <w:sz w:val="24"/>
          <w:szCs w:val="24"/>
        </w:rPr>
        <w:t>按合同分期支付</w:t>
      </w:r>
      <w:r w:rsidR="00AB005F">
        <w:rPr>
          <w:rFonts w:ascii="宋体" w:eastAsia="宋体" w:hAnsi="宋体" w:cs="宋体" w:hint="eastAsia"/>
          <w:color w:val="333333"/>
          <w:kern w:val="0"/>
          <w:sz w:val="24"/>
          <w:szCs w:val="24"/>
        </w:rPr>
        <w:t>。</w:t>
      </w:r>
    </w:p>
    <w:p w:rsidR="007E0357" w:rsidRPr="007E0357" w:rsidRDefault="0064531B" w:rsidP="00C7762D">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w:t>
      </w:r>
      <w:r w:rsidR="007E0357" w:rsidRPr="007E0357">
        <w:rPr>
          <w:rFonts w:ascii="宋体" w:eastAsia="宋体" w:hAnsi="宋体" w:cs="宋体" w:hint="eastAsia"/>
          <w:b/>
          <w:bCs/>
          <w:color w:val="333333"/>
          <w:kern w:val="0"/>
          <w:sz w:val="24"/>
          <w:szCs w:val="24"/>
        </w:rPr>
        <w:t>、投标人</w:t>
      </w:r>
      <w:r w:rsidR="00AB005F">
        <w:rPr>
          <w:rFonts w:ascii="宋体" w:eastAsia="宋体" w:hAnsi="宋体" w:cs="宋体" w:hint="eastAsia"/>
          <w:b/>
          <w:bCs/>
          <w:color w:val="333333"/>
          <w:kern w:val="0"/>
          <w:sz w:val="24"/>
          <w:szCs w:val="24"/>
        </w:rPr>
        <w:t>资质</w:t>
      </w:r>
      <w:r w:rsidR="007E0357" w:rsidRPr="007E0357">
        <w:rPr>
          <w:rFonts w:ascii="宋体" w:eastAsia="宋体" w:hAnsi="宋体" w:cs="宋体" w:hint="eastAsia"/>
          <w:b/>
          <w:bCs/>
          <w:color w:val="333333"/>
          <w:kern w:val="0"/>
          <w:sz w:val="24"/>
          <w:szCs w:val="24"/>
        </w:rPr>
        <w:t>要求</w:t>
      </w:r>
    </w:p>
    <w:p w:rsidR="007E0357" w:rsidRPr="007E0357" w:rsidRDefault="007E0357" w:rsidP="00C7762D">
      <w:pPr>
        <w:widowControl/>
        <w:spacing w:before="0" w:beforeAutospacing="0"/>
        <w:ind w:firstLine="458"/>
        <w:rPr>
          <w:rFonts w:ascii="宋体" w:eastAsia="宋体" w:hAnsi="宋体" w:cs="宋体"/>
          <w:color w:val="333333"/>
          <w:kern w:val="0"/>
          <w:sz w:val="24"/>
          <w:szCs w:val="24"/>
        </w:rPr>
      </w:pPr>
      <w:r w:rsidRPr="007E0357">
        <w:rPr>
          <w:rFonts w:ascii="宋体" w:eastAsia="宋体" w:hAnsi="宋体" w:cs="宋体" w:hint="eastAsia"/>
          <w:color w:val="333333"/>
          <w:kern w:val="0"/>
          <w:sz w:val="24"/>
          <w:szCs w:val="24"/>
        </w:rPr>
        <w:t>1、具有独立承担民事责任的能力。</w:t>
      </w:r>
    </w:p>
    <w:p w:rsidR="007E0357" w:rsidRPr="007E0357" w:rsidRDefault="007E0357" w:rsidP="00C7762D">
      <w:pPr>
        <w:widowControl/>
        <w:spacing w:before="0" w:beforeAutospacing="0"/>
        <w:ind w:firstLine="458"/>
        <w:rPr>
          <w:rFonts w:ascii="宋体" w:eastAsia="宋体" w:hAnsi="宋体" w:cs="宋体"/>
          <w:color w:val="333333"/>
          <w:kern w:val="0"/>
          <w:sz w:val="24"/>
          <w:szCs w:val="24"/>
        </w:rPr>
      </w:pPr>
      <w:r w:rsidRPr="007E0357">
        <w:rPr>
          <w:rFonts w:ascii="宋体" w:eastAsia="宋体" w:hAnsi="宋体" w:cs="宋体" w:hint="eastAsia"/>
          <w:color w:val="333333"/>
          <w:kern w:val="0"/>
          <w:sz w:val="24"/>
          <w:szCs w:val="24"/>
        </w:rPr>
        <w:t>2、具有良好的商业信誉和健全的财务会计制度。</w:t>
      </w:r>
    </w:p>
    <w:p w:rsidR="007E0357" w:rsidRPr="007E0357" w:rsidRDefault="007E0357" w:rsidP="00C7762D">
      <w:pPr>
        <w:widowControl/>
        <w:spacing w:before="0" w:beforeAutospacing="0"/>
        <w:ind w:firstLine="458"/>
        <w:rPr>
          <w:rFonts w:ascii="宋体" w:eastAsia="宋体" w:hAnsi="宋体" w:cs="宋体"/>
          <w:color w:val="333333"/>
          <w:kern w:val="0"/>
          <w:sz w:val="24"/>
          <w:szCs w:val="24"/>
        </w:rPr>
      </w:pPr>
      <w:r w:rsidRPr="007E0357">
        <w:rPr>
          <w:rFonts w:ascii="宋体" w:eastAsia="宋体" w:hAnsi="宋体" w:cs="宋体" w:hint="eastAsia"/>
          <w:color w:val="333333"/>
          <w:kern w:val="0"/>
          <w:sz w:val="24"/>
          <w:szCs w:val="24"/>
        </w:rPr>
        <w:t>3、具有履行合同所必需的设备和专业技术能力。</w:t>
      </w:r>
    </w:p>
    <w:p w:rsidR="007E0357" w:rsidRPr="007E0357" w:rsidRDefault="007E0357" w:rsidP="00C7762D">
      <w:pPr>
        <w:widowControl/>
        <w:spacing w:before="0" w:beforeAutospacing="0"/>
        <w:ind w:firstLine="458"/>
        <w:rPr>
          <w:rFonts w:ascii="宋体" w:eastAsia="宋体" w:hAnsi="宋体" w:cs="宋体"/>
          <w:color w:val="333333"/>
          <w:kern w:val="0"/>
          <w:sz w:val="24"/>
          <w:szCs w:val="24"/>
        </w:rPr>
      </w:pPr>
      <w:r w:rsidRPr="007E0357">
        <w:rPr>
          <w:rFonts w:ascii="宋体" w:eastAsia="宋体" w:hAnsi="宋体" w:cs="宋体" w:hint="eastAsia"/>
          <w:color w:val="333333"/>
          <w:kern w:val="0"/>
          <w:sz w:val="24"/>
          <w:szCs w:val="24"/>
        </w:rPr>
        <w:t>4、有依法缴纳税收和社会保障资金的良好记录。</w:t>
      </w:r>
    </w:p>
    <w:p w:rsidR="007E0357" w:rsidRPr="007E0357" w:rsidRDefault="007E0357" w:rsidP="00C7762D">
      <w:pPr>
        <w:widowControl/>
        <w:spacing w:before="0" w:beforeAutospacing="0"/>
        <w:ind w:firstLine="458"/>
        <w:rPr>
          <w:rFonts w:ascii="宋体" w:eastAsia="宋体" w:hAnsi="宋体" w:cs="宋体"/>
          <w:color w:val="333333"/>
          <w:kern w:val="0"/>
          <w:sz w:val="24"/>
          <w:szCs w:val="24"/>
        </w:rPr>
      </w:pPr>
      <w:r w:rsidRPr="007E0357">
        <w:rPr>
          <w:rFonts w:ascii="宋体" w:eastAsia="宋体" w:hAnsi="宋体" w:cs="宋体" w:hint="eastAsia"/>
          <w:color w:val="333333"/>
          <w:kern w:val="0"/>
          <w:sz w:val="24"/>
          <w:szCs w:val="24"/>
        </w:rPr>
        <w:t>5、参加政府采购活动前三年内，在经营活动中</w:t>
      </w:r>
      <w:r w:rsidR="00AB005F" w:rsidRPr="00AB005F">
        <w:rPr>
          <w:rFonts w:ascii="宋体" w:hAnsi="宋体" w:cs="宋体" w:hint="eastAsia"/>
          <w:sz w:val="24"/>
          <w:szCs w:val="24"/>
        </w:rPr>
        <w:t>未受到过省级及以上环保部门通报批评和行政处罚，无不良信用记录</w:t>
      </w:r>
      <w:r w:rsidRPr="007E0357">
        <w:rPr>
          <w:rFonts w:ascii="宋体" w:eastAsia="宋体" w:hAnsi="宋体" w:cs="宋体" w:hint="eastAsia"/>
          <w:color w:val="333333"/>
          <w:kern w:val="0"/>
          <w:sz w:val="24"/>
          <w:szCs w:val="24"/>
        </w:rPr>
        <w:t>。</w:t>
      </w:r>
    </w:p>
    <w:p w:rsidR="00AB005F" w:rsidRDefault="00AB005F" w:rsidP="00C7762D">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sidR="007E0357" w:rsidRPr="007E0357">
        <w:rPr>
          <w:rFonts w:ascii="宋体" w:eastAsia="宋体" w:hAnsi="宋体" w:cs="宋体" w:hint="eastAsia"/>
          <w:color w:val="333333"/>
          <w:kern w:val="0"/>
          <w:sz w:val="24"/>
          <w:szCs w:val="24"/>
        </w:rPr>
        <w:t>、具有</w:t>
      </w:r>
      <w:r w:rsidR="00D012DF">
        <w:rPr>
          <w:rFonts w:ascii="宋体" w:eastAsia="宋体" w:hAnsi="宋体" w:cs="宋体" w:hint="eastAsia"/>
          <w:color w:val="333333"/>
          <w:kern w:val="0"/>
          <w:sz w:val="24"/>
          <w:szCs w:val="24"/>
        </w:rPr>
        <w:t>国家</w:t>
      </w:r>
      <w:r w:rsidR="00F550D3">
        <w:rPr>
          <w:rFonts w:ascii="宋体" w:eastAsia="宋体" w:hAnsi="宋体" w:cs="宋体" w:hint="eastAsia"/>
          <w:color w:val="333333"/>
          <w:kern w:val="0"/>
          <w:sz w:val="24"/>
          <w:szCs w:val="24"/>
        </w:rPr>
        <w:t>排污许可</w:t>
      </w:r>
      <w:r w:rsidR="00D012DF">
        <w:rPr>
          <w:rFonts w:ascii="宋体" w:eastAsia="宋体" w:hAnsi="宋体" w:cs="宋体" w:hint="eastAsia"/>
          <w:color w:val="333333"/>
          <w:kern w:val="0"/>
          <w:sz w:val="24"/>
          <w:szCs w:val="24"/>
        </w:rPr>
        <w:t>证</w:t>
      </w:r>
      <w:r w:rsidR="00F550D3">
        <w:rPr>
          <w:rFonts w:ascii="宋体" w:eastAsia="宋体" w:hAnsi="宋体" w:cs="宋体" w:hint="eastAsia"/>
          <w:color w:val="333333"/>
          <w:kern w:val="0"/>
          <w:sz w:val="24"/>
          <w:szCs w:val="24"/>
        </w:rPr>
        <w:t>核定</w:t>
      </w:r>
      <w:r w:rsidR="00D012DF">
        <w:rPr>
          <w:rFonts w:ascii="宋体" w:eastAsia="宋体" w:hAnsi="宋体" w:cs="宋体" w:hint="eastAsia"/>
          <w:color w:val="333333"/>
          <w:kern w:val="0"/>
          <w:sz w:val="24"/>
          <w:szCs w:val="24"/>
        </w:rPr>
        <w:t>评估经验</w:t>
      </w:r>
      <w:r w:rsidR="00F550D3">
        <w:rPr>
          <w:rFonts w:ascii="宋体" w:eastAsia="宋体" w:hAnsi="宋体" w:cs="宋体" w:hint="eastAsia"/>
          <w:color w:val="333333"/>
          <w:kern w:val="0"/>
          <w:sz w:val="24"/>
          <w:szCs w:val="24"/>
        </w:rPr>
        <w:t>等相关</w:t>
      </w:r>
      <w:r w:rsidR="00D012DF">
        <w:rPr>
          <w:rFonts w:ascii="宋体" w:eastAsia="宋体" w:hAnsi="宋体" w:cs="宋体" w:hint="eastAsia"/>
          <w:color w:val="333333"/>
          <w:kern w:val="0"/>
          <w:sz w:val="24"/>
          <w:szCs w:val="24"/>
        </w:rPr>
        <w:t>技术团队者</w:t>
      </w:r>
      <w:r w:rsidR="00BF27B0">
        <w:rPr>
          <w:rFonts w:ascii="宋体" w:eastAsia="宋体" w:hAnsi="宋体" w:cs="宋体" w:hint="eastAsia"/>
          <w:color w:val="333333"/>
          <w:kern w:val="0"/>
          <w:sz w:val="24"/>
          <w:szCs w:val="24"/>
        </w:rPr>
        <w:t>优先</w:t>
      </w:r>
      <w:r w:rsidR="007E0357" w:rsidRPr="007E0357">
        <w:rPr>
          <w:rFonts w:ascii="宋体" w:eastAsia="宋体" w:hAnsi="宋体" w:cs="宋体" w:hint="eastAsia"/>
          <w:color w:val="333333"/>
          <w:kern w:val="0"/>
          <w:sz w:val="24"/>
          <w:szCs w:val="24"/>
        </w:rPr>
        <w:t>。</w:t>
      </w:r>
    </w:p>
    <w:p w:rsidR="00AB005F" w:rsidRPr="007E0357" w:rsidRDefault="00AB005F" w:rsidP="00C7762D">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r w:rsidRPr="007E0357">
        <w:rPr>
          <w:rFonts w:ascii="宋体" w:eastAsia="宋体" w:hAnsi="宋体" w:cs="宋体" w:hint="eastAsia"/>
          <w:color w:val="333333"/>
          <w:kern w:val="0"/>
          <w:sz w:val="24"/>
          <w:szCs w:val="24"/>
        </w:rPr>
        <w:t>、法律、行政法规规定的其他条件。</w:t>
      </w:r>
    </w:p>
    <w:p w:rsidR="00AB005F" w:rsidRPr="0064531B" w:rsidRDefault="0064531B" w:rsidP="00C7762D">
      <w:pPr>
        <w:pStyle w:val="a3"/>
        <w:widowControl/>
        <w:spacing w:before="0" w:beforeAutospacing="0" w:after="0" w:afterAutospacing="0" w:line="360" w:lineRule="auto"/>
        <w:rPr>
          <w:b/>
        </w:rPr>
      </w:pPr>
      <w:r w:rsidRPr="0064531B">
        <w:rPr>
          <w:rFonts w:hint="eastAsia"/>
          <w:b/>
        </w:rPr>
        <w:t>四</w:t>
      </w:r>
      <w:r w:rsidR="00AB005F" w:rsidRPr="0064531B">
        <w:rPr>
          <w:rFonts w:hint="eastAsia"/>
          <w:b/>
        </w:rPr>
        <w:t>、评分办法及评分标准</w:t>
      </w:r>
    </w:p>
    <w:p w:rsidR="00AB005F" w:rsidRDefault="00AB005F" w:rsidP="00C7762D">
      <w:pPr>
        <w:spacing w:before="0" w:beforeAutospacing="0"/>
        <w:rPr>
          <w:rFonts w:ascii="宋体" w:hAnsi="宋体" w:cs="宋体"/>
          <w:sz w:val="24"/>
        </w:rPr>
      </w:pPr>
      <w:r>
        <w:rPr>
          <w:rFonts w:ascii="宋体" w:hAnsi="宋体" w:cs="宋体" w:hint="eastAsia"/>
          <w:sz w:val="24"/>
        </w:rPr>
        <w:t>（一）评分办法</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1、本次招标评标方法为综合评分法，即在最大限度地满足招标文件实质性要求前提下，按照招标文件中规定的各项因素进行综合评审后，以评标总得分排</w:t>
      </w:r>
      <w:r>
        <w:rPr>
          <w:rFonts w:ascii="宋体" w:hAnsi="宋体" w:cs="宋体" w:hint="eastAsia"/>
          <w:sz w:val="24"/>
        </w:rPr>
        <w:lastRenderedPageBreak/>
        <w:t>名前3名的投标人作为中标候选人或者中标人的评标方法。</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2、综合评分的主要因素为：价格、技术、财务状况、信誉、业绩、服务、对招标文件的响应程度，以及相应的比重或者数值等。总分值100分，价格分值占总分值的比重为</w:t>
      </w:r>
      <w:r w:rsidR="00320A7A">
        <w:rPr>
          <w:rFonts w:ascii="宋体" w:hAnsi="宋体" w:cs="宋体" w:hint="eastAsia"/>
          <w:sz w:val="24"/>
        </w:rPr>
        <w:t>2</w:t>
      </w:r>
      <w:r>
        <w:rPr>
          <w:rFonts w:ascii="宋体" w:hAnsi="宋体" w:cs="宋体" w:hint="eastAsia"/>
          <w:sz w:val="24"/>
        </w:rPr>
        <w:t>0%（权重），技术与质量及其它</w:t>
      </w:r>
      <w:r w:rsidR="00320A7A">
        <w:rPr>
          <w:rFonts w:ascii="宋体" w:hAnsi="宋体" w:cs="宋体" w:hint="eastAsia"/>
          <w:sz w:val="24"/>
        </w:rPr>
        <w:t>8</w:t>
      </w:r>
      <w:r>
        <w:rPr>
          <w:rFonts w:ascii="宋体" w:hAnsi="宋体" w:cs="宋体" w:hint="eastAsia"/>
          <w:sz w:val="24"/>
        </w:rPr>
        <w:t>0%（权重）。</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3、评标时，评标委员会各成员独立对每个有效投标人的标书进行评价、打分，然后汇总，按算术平均方法，计算出每个投标人的得分；价格得分通过计算直接取得；价格得分加评委算术平均得分，为投标人的总得分。</w:t>
      </w:r>
    </w:p>
    <w:p w:rsidR="00AB005F" w:rsidRDefault="00AB005F" w:rsidP="00C7762D">
      <w:pPr>
        <w:spacing w:before="0" w:beforeAutospacing="0"/>
        <w:rPr>
          <w:rFonts w:ascii="宋体" w:hAnsi="宋体" w:cs="宋体"/>
          <w:sz w:val="24"/>
        </w:rPr>
      </w:pPr>
      <w:r>
        <w:rPr>
          <w:rFonts w:ascii="宋体" w:hAnsi="宋体" w:cs="宋体" w:hint="eastAsia"/>
          <w:sz w:val="24"/>
        </w:rPr>
        <w:t>（二）价格分</w:t>
      </w:r>
      <w:r w:rsidRPr="001014DA">
        <w:rPr>
          <w:rFonts w:ascii="宋体" w:hAnsi="宋体" w:cs="宋体" w:hint="eastAsia"/>
          <w:b/>
          <w:sz w:val="24"/>
        </w:rPr>
        <w:t>（</w:t>
      </w:r>
      <w:r w:rsidR="00B107C5" w:rsidRPr="001014DA">
        <w:rPr>
          <w:rFonts w:ascii="宋体" w:hAnsi="宋体" w:cs="宋体" w:hint="eastAsia"/>
          <w:b/>
          <w:sz w:val="24"/>
        </w:rPr>
        <w:t>2</w:t>
      </w:r>
      <w:r w:rsidR="00956A4F" w:rsidRPr="001014DA">
        <w:rPr>
          <w:rFonts w:ascii="宋体" w:hAnsi="宋体" w:cs="宋体" w:hint="eastAsia"/>
          <w:b/>
          <w:sz w:val="24"/>
        </w:rPr>
        <w:t>0</w:t>
      </w:r>
      <w:r w:rsidRPr="001014DA">
        <w:rPr>
          <w:rFonts w:ascii="宋体" w:hAnsi="宋体" w:cs="宋体" w:hint="eastAsia"/>
          <w:b/>
          <w:sz w:val="24"/>
        </w:rPr>
        <w:t>分）</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1、投标总报价大于财政预算价格的为无效投标报价，投标文件为无效标书。</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2、分析总报价及各个分项报价是否合理，报价范围是否完整，有否重大错漏项，特别说明：如果某投标方的投标报价中有漏项，且该投标方中标，则其中标价不能调整，即漏项部分的价格需该投标方自行消化。</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3、价格得分计算方法：根据各投标人通过符合性审查的有效投标报价中的最低价作为评标基准价，其价格分为满分。本项目价格权值为</w:t>
      </w:r>
      <w:r w:rsidR="00320A7A">
        <w:rPr>
          <w:rFonts w:ascii="宋体" w:hAnsi="宋体" w:cs="宋体" w:hint="eastAsia"/>
          <w:sz w:val="24"/>
        </w:rPr>
        <w:t>2</w:t>
      </w:r>
      <w:r>
        <w:rPr>
          <w:rFonts w:ascii="宋体" w:hAnsi="宋体" w:cs="宋体" w:hint="eastAsia"/>
          <w:sz w:val="24"/>
        </w:rPr>
        <w:t>0分，其他投标人的价格分统一按照下列公式计算：</w:t>
      </w:r>
    </w:p>
    <w:p w:rsidR="00AB005F" w:rsidRDefault="00AB005F" w:rsidP="00C7762D">
      <w:pPr>
        <w:spacing w:before="0" w:beforeAutospacing="0"/>
        <w:rPr>
          <w:rFonts w:ascii="宋体" w:hAnsi="宋体" w:cs="宋体"/>
          <w:sz w:val="24"/>
        </w:rPr>
      </w:pPr>
      <w:r>
        <w:rPr>
          <w:rFonts w:ascii="宋体" w:hAnsi="宋体" w:cs="宋体" w:hint="eastAsia"/>
          <w:sz w:val="24"/>
        </w:rPr>
        <w:t>价格得分=（评标基准价/投标报价）×价格权值×100%；（计算到小数点后二位）</w:t>
      </w:r>
    </w:p>
    <w:p w:rsidR="00AB005F" w:rsidRDefault="00AB005F" w:rsidP="00C7762D">
      <w:pPr>
        <w:spacing w:before="0" w:beforeAutospacing="0"/>
        <w:rPr>
          <w:rFonts w:ascii="宋体" w:hAnsi="宋体" w:cs="宋体"/>
          <w:sz w:val="24"/>
        </w:rPr>
      </w:pPr>
      <w:r>
        <w:rPr>
          <w:rFonts w:ascii="宋体" w:hAnsi="宋体" w:cs="宋体" w:hint="eastAsia"/>
          <w:sz w:val="24"/>
        </w:rPr>
        <w:t>（三）技术及其它</w:t>
      </w:r>
      <w:r w:rsidRPr="001014DA">
        <w:rPr>
          <w:rFonts w:ascii="宋体" w:hAnsi="宋体" w:cs="宋体" w:hint="eastAsia"/>
          <w:b/>
          <w:sz w:val="24"/>
        </w:rPr>
        <w:t>（</w:t>
      </w:r>
      <w:r w:rsidR="00956A4F" w:rsidRPr="001014DA">
        <w:rPr>
          <w:rFonts w:ascii="宋体" w:hAnsi="宋体" w:cs="宋体" w:hint="eastAsia"/>
          <w:b/>
          <w:sz w:val="24"/>
        </w:rPr>
        <w:t>80</w:t>
      </w:r>
      <w:r w:rsidRPr="001014DA">
        <w:rPr>
          <w:rFonts w:ascii="宋体" w:hAnsi="宋体" w:cs="宋体" w:hint="eastAsia"/>
          <w:b/>
          <w:sz w:val="24"/>
        </w:rPr>
        <w:t>分）</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 xml:space="preserve">1、服务方案：投标单位根据本次招标内容，就服务内容、服务进度等提供工作方案的，由评委根据方案的可行性、规范性、完整性酌情打分，最高得20分 </w:t>
      </w:r>
      <w:r w:rsidRPr="00956A4F">
        <w:rPr>
          <w:rFonts w:ascii="宋体" w:hAnsi="宋体" w:cs="宋体" w:hint="eastAsia"/>
          <w:b/>
          <w:sz w:val="24"/>
        </w:rPr>
        <w:t>（20分）</w:t>
      </w:r>
    </w:p>
    <w:p w:rsidR="00AB005F" w:rsidRPr="00C7762D" w:rsidRDefault="00AB005F" w:rsidP="00C7762D">
      <w:pPr>
        <w:spacing w:before="0" w:beforeAutospacing="0"/>
        <w:ind w:firstLineChars="200" w:firstLine="480"/>
        <w:rPr>
          <w:rFonts w:ascii="宋体" w:hAnsi="宋体" w:cs="宋体"/>
          <w:sz w:val="24"/>
        </w:rPr>
      </w:pPr>
      <w:r w:rsidRPr="00C7762D">
        <w:rPr>
          <w:rFonts w:ascii="宋体" w:hAnsi="宋体" w:cs="宋体" w:hint="eastAsia"/>
          <w:sz w:val="24"/>
        </w:rPr>
        <w:t>2、投标单位能力项目：</w:t>
      </w:r>
      <w:r w:rsidR="00D012DF">
        <w:rPr>
          <w:rFonts w:ascii="宋体" w:hAnsi="宋体" w:cs="宋体" w:hint="eastAsia"/>
          <w:sz w:val="24"/>
        </w:rPr>
        <w:t>投标单位有国家排污许可证核定评估经验的，得8分；或</w:t>
      </w:r>
      <w:r w:rsidRPr="00C7762D">
        <w:rPr>
          <w:rFonts w:ascii="宋体" w:hAnsi="宋体" w:cs="宋体" w:hint="eastAsia"/>
          <w:sz w:val="24"/>
        </w:rPr>
        <w:t>投标单位具有环评资质的</w:t>
      </w:r>
      <w:r w:rsidR="00D012DF">
        <w:rPr>
          <w:rFonts w:ascii="宋体" w:hAnsi="宋体" w:cs="宋体" w:hint="eastAsia"/>
          <w:sz w:val="24"/>
        </w:rPr>
        <w:t>得8分</w:t>
      </w:r>
      <w:r w:rsidRPr="00C7762D">
        <w:rPr>
          <w:rFonts w:ascii="宋体" w:hAnsi="宋体" w:cs="宋体" w:hint="eastAsia"/>
          <w:sz w:val="24"/>
        </w:rPr>
        <w:t>，</w:t>
      </w:r>
      <w:r w:rsidR="00B107C5" w:rsidRPr="00C7762D">
        <w:rPr>
          <w:rFonts w:ascii="宋体" w:hAnsi="宋体" w:cs="宋体" w:hint="eastAsia"/>
          <w:sz w:val="24"/>
        </w:rPr>
        <w:t>或</w:t>
      </w:r>
      <w:r w:rsidR="005E4D5F" w:rsidRPr="00C7762D">
        <w:rPr>
          <w:rFonts w:ascii="宋体" w:hAnsi="宋体" w:cs="宋体" w:hint="eastAsia"/>
          <w:sz w:val="24"/>
        </w:rPr>
        <w:t>投标</w:t>
      </w:r>
      <w:r w:rsidR="00B107C5" w:rsidRPr="00C7762D">
        <w:rPr>
          <w:rFonts w:ascii="宋体" w:hAnsi="宋体" w:cs="宋体" w:hint="eastAsia"/>
          <w:sz w:val="24"/>
        </w:rPr>
        <w:t>单位内部</w:t>
      </w:r>
      <w:r w:rsidR="00D012DF">
        <w:rPr>
          <w:rFonts w:ascii="宋体" w:hAnsi="宋体" w:cs="宋体" w:hint="eastAsia"/>
          <w:sz w:val="24"/>
        </w:rPr>
        <w:t>职工</w:t>
      </w:r>
      <w:r w:rsidR="00B107C5" w:rsidRPr="00C7762D">
        <w:rPr>
          <w:rFonts w:ascii="宋体" w:hAnsi="宋体" w:cs="宋体" w:hint="eastAsia"/>
          <w:sz w:val="24"/>
        </w:rPr>
        <w:t>有环评工程师</w:t>
      </w:r>
      <w:r w:rsidR="00D012DF">
        <w:rPr>
          <w:rFonts w:ascii="宋体" w:hAnsi="宋体" w:cs="宋体" w:hint="eastAsia"/>
          <w:sz w:val="24"/>
        </w:rPr>
        <w:t>证</w:t>
      </w:r>
      <w:r w:rsidR="00B107C5" w:rsidRPr="00C7762D">
        <w:rPr>
          <w:rFonts w:ascii="宋体" w:hAnsi="宋体" w:cs="宋体" w:hint="eastAsia"/>
          <w:sz w:val="24"/>
        </w:rPr>
        <w:t>的（有1个得</w:t>
      </w:r>
      <w:r w:rsidR="00966C7C">
        <w:rPr>
          <w:rFonts w:ascii="宋体" w:hAnsi="宋体" w:cs="宋体" w:hint="eastAsia"/>
          <w:sz w:val="24"/>
        </w:rPr>
        <w:t>2</w:t>
      </w:r>
      <w:r w:rsidR="00B107C5" w:rsidRPr="00C7762D">
        <w:rPr>
          <w:rFonts w:ascii="宋体" w:hAnsi="宋体" w:cs="宋体" w:hint="eastAsia"/>
          <w:sz w:val="24"/>
        </w:rPr>
        <w:t>分，依次类推），</w:t>
      </w:r>
      <w:r w:rsidR="00956A4F" w:rsidRPr="00C7762D">
        <w:rPr>
          <w:rFonts w:ascii="宋体" w:hAnsi="宋体" w:cs="宋体" w:hint="eastAsia"/>
          <w:sz w:val="24"/>
        </w:rPr>
        <w:t>最高</w:t>
      </w:r>
      <w:r w:rsidRPr="00C7762D">
        <w:rPr>
          <w:rFonts w:ascii="宋体" w:hAnsi="宋体" w:cs="宋体" w:hint="eastAsia"/>
          <w:sz w:val="24"/>
        </w:rPr>
        <w:t>得</w:t>
      </w:r>
      <w:r w:rsidR="00EB67B5">
        <w:rPr>
          <w:rFonts w:ascii="宋体" w:hAnsi="宋体" w:cs="宋体" w:hint="eastAsia"/>
          <w:sz w:val="24"/>
        </w:rPr>
        <w:t>8</w:t>
      </w:r>
      <w:r w:rsidRPr="00C7762D">
        <w:rPr>
          <w:rFonts w:ascii="宋体" w:hAnsi="宋体" w:cs="宋体" w:hint="eastAsia"/>
          <w:sz w:val="24"/>
        </w:rPr>
        <w:t>分。</w:t>
      </w:r>
      <w:r w:rsidRPr="00C7762D">
        <w:rPr>
          <w:rFonts w:ascii="宋体" w:hAnsi="宋体" w:cs="宋体" w:hint="eastAsia"/>
          <w:b/>
          <w:sz w:val="24"/>
        </w:rPr>
        <w:t>（</w:t>
      </w:r>
      <w:r w:rsidR="00EB67B5">
        <w:rPr>
          <w:rFonts w:ascii="宋体" w:hAnsi="宋体" w:cs="宋体" w:hint="eastAsia"/>
          <w:b/>
          <w:sz w:val="24"/>
        </w:rPr>
        <w:t>8</w:t>
      </w:r>
      <w:r w:rsidRPr="00C7762D">
        <w:rPr>
          <w:rFonts w:ascii="宋体" w:hAnsi="宋体" w:cs="宋体" w:hint="eastAsia"/>
          <w:b/>
          <w:sz w:val="24"/>
        </w:rPr>
        <w:t>分）</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3、项目陈述：项目负责人对本项目的方案与计划等内容做综合陈述，重点考察方案的可行性。陈述时间不超过10分钟（如有演示请自行准备电脑），评委根据陈述情况酌情打分，最高得20分。</w:t>
      </w:r>
      <w:r w:rsidRPr="00956A4F">
        <w:rPr>
          <w:rFonts w:ascii="宋体" w:hAnsi="宋体" w:cs="宋体" w:hint="eastAsia"/>
          <w:b/>
          <w:sz w:val="24"/>
        </w:rPr>
        <w:t>（20分）</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4、</w:t>
      </w:r>
      <w:r w:rsidR="00452061">
        <w:rPr>
          <w:rFonts w:ascii="宋体" w:hAnsi="宋体" w:cs="宋体" w:hint="eastAsia"/>
          <w:sz w:val="24"/>
        </w:rPr>
        <w:t>项目组实力</w:t>
      </w:r>
      <w:r>
        <w:rPr>
          <w:rFonts w:ascii="宋体" w:hAnsi="宋体" w:cs="宋体" w:hint="eastAsia"/>
          <w:sz w:val="24"/>
        </w:rPr>
        <w:t>：</w:t>
      </w:r>
      <w:r w:rsidRPr="00956A4F">
        <w:rPr>
          <w:rFonts w:ascii="宋体" w:hAnsi="宋体" w:cs="宋体" w:hint="eastAsia"/>
          <w:b/>
          <w:sz w:val="24"/>
        </w:rPr>
        <w:t>（</w:t>
      </w:r>
      <w:r w:rsidR="00EB67B5">
        <w:rPr>
          <w:rFonts w:ascii="宋体" w:hAnsi="宋体" w:cs="宋体" w:hint="eastAsia"/>
          <w:b/>
          <w:sz w:val="24"/>
        </w:rPr>
        <w:t>12</w:t>
      </w:r>
      <w:r w:rsidRPr="00956A4F">
        <w:rPr>
          <w:rFonts w:ascii="宋体" w:hAnsi="宋体" w:cs="宋体" w:hint="eastAsia"/>
          <w:b/>
          <w:sz w:val="24"/>
        </w:rPr>
        <w:t>分）</w:t>
      </w:r>
    </w:p>
    <w:p w:rsidR="005E4D5F" w:rsidRDefault="003559C2" w:rsidP="00C7762D">
      <w:pPr>
        <w:spacing w:before="0" w:beforeAutospacing="0"/>
        <w:ind w:firstLineChars="200" w:firstLine="480"/>
        <w:rPr>
          <w:rFonts w:ascii="宋体" w:hAnsi="宋体" w:cs="宋体"/>
          <w:sz w:val="24"/>
        </w:rPr>
      </w:pPr>
      <w:r>
        <w:rPr>
          <w:rFonts w:ascii="宋体" w:hAnsi="宋体" w:cs="宋体" w:hint="eastAsia"/>
          <w:sz w:val="24"/>
        </w:rPr>
        <w:t>项目</w:t>
      </w:r>
      <w:r w:rsidR="00EB67B5">
        <w:rPr>
          <w:rFonts w:ascii="宋体" w:hAnsi="宋体" w:cs="宋体" w:hint="eastAsia"/>
          <w:sz w:val="24"/>
        </w:rPr>
        <w:t>组应</w:t>
      </w:r>
      <w:r w:rsidR="00F65F06">
        <w:rPr>
          <w:rFonts w:ascii="宋体" w:hAnsi="宋体" w:cs="宋体" w:hint="eastAsia"/>
          <w:sz w:val="24"/>
        </w:rPr>
        <w:t>具有环保类专业高级职称且具有相应环评工程师，并有2人以上</w:t>
      </w:r>
      <w:r w:rsidR="00024211">
        <w:rPr>
          <w:rFonts w:ascii="宋体" w:hAnsi="宋体" w:cs="宋体" w:hint="eastAsia"/>
          <w:sz w:val="24"/>
        </w:rPr>
        <w:t>专门负责的，</w:t>
      </w:r>
      <w:r>
        <w:rPr>
          <w:rFonts w:ascii="宋体" w:hAnsi="宋体" w:cs="宋体" w:hint="eastAsia"/>
          <w:sz w:val="24"/>
        </w:rPr>
        <w:t>得</w:t>
      </w:r>
      <w:r w:rsidR="00357F6A">
        <w:rPr>
          <w:rFonts w:ascii="宋体" w:hAnsi="宋体" w:cs="宋体" w:hint="eastAsia"/>
          <w:sz w:val="24"/>
        </w:rPr>
        <w:t>1</w:t>
      </w:r>
      <w:r w:rsidR="00EB67B5">
        <w:rPr>
          <w:rFonts w:ascii="宋体" w:hAnsi="宋体" w:cs="宋体" w:hint="eastAsia"/>
          <w:sz w:val="24"/>
        </w:rPr>
        <w:t>2</w:t>
      </w:r>
      <w:r>
        <w:rPr>
          <w:rFonts w:ascii="宋体" w:hAnsi="宋体" w:cs="宋体" w:hint="eastAsia"/>
          <w:sz w:val="24"/>
        </w:rPr>
        <w:t>分；</w:t>
      </w:r>
      <w:r w:rsidR="00024211">
        <w:rPr>
          <w:rFonts w:ascii="宋体" w:hAnsi="宋体" w:cs="宋体" w:hint="eastAsia"/>
          <w:sz w:val="24"/>
        </w:rPr>
        <w:t>项目技术负责人具有环保类专业高级职称或具有相应环评</w:t>
      </w:r>
      <w:r w:rsidR="00024211">
        <w:rPr>
          <w:rFonts w:ascii="宋体" w:hAnsi="宋体" w:cs="宋体" w:hint="eastAsia"/>
          <w:sz w:val="24"/>
        </w:rPr>
        <w:lastRenderedPageBreak/>
        <w:t>工程师，并有2人以上专门负责的，得</w:t>
      </w:r>
      <w:r w:rsidR="00EB67B5">
        <w:rPr>
          <w:rFonts w:ascii="宋体" w:hAnsi="宋体" w:cs="宋体" w:hint="eastAsia"/>
          <w:sz w:val="24"/>
        </w:rPr>
        <w:t>6</w:t>
      </w:r>
      <w:r w:rsidR="00024211">
        <w:rPr>
          <w:rFonts w:ascii="宋体" w:hAnsi="宋体" w:cs="宋体" w:hint="eastAsia"/>
          <w:sz w:val="24"/>
        </w:rPr>
        <w:t>分；</w:t>
      </w:r>
      <w:r w:rsidR="00966C7C">
        <w:rPr>
          <w:rFonts w:ascii="宋体" w:hAnsi="宋体" w:cs="宋体" w:hint="eastAsia"/>
          <w:sz w:val="24"/>
        </w:rPr>
        <w:t>其他</w:t>
      </w:r>
      <w:r w:rsidR="00024211">
        <w:rPr>
          <w:rFonts w:ascii="宋体" w:hAnsi="宋体" w:cs="宋体" w:hint="eastAsia"/>
          <w:sz w:val="24"/>
        </w:rPr>
        <w:t>均</w:t>
      </w:r>
      <w:r w:rsidR="00966C7C">
        <w:rPr>
          <w:rFonts w:ascii="宋体" w:hAnsi="宋体" w:cs="宋体" w:hint="eastAsia"/>
          <w:sz w:val="24"/>
        </w:rPr>
        <w:t>不得分</w:t>
      </w:r>
      <w:r w:rsidR="00956A4F">
        <w:rPr>
          <w:rFonts w:ascii="宋体" w:hAnsi="宋体" w:cs="宋体" w:hint="eastAsia"/>
          <w:sz w:val="24"/>
        </w:rPr>
        <w:t>。</w:t>
      </w:r>
    </w:p>
    <w:p w:rsidR="00AB005F" w:rsidRDefault="00AB005F" w:rsidP="00C7762D">
      <w:pPr>
        <w:spacing w:before="0" w:beforeAutospacing="0"/>
        <w:ind w:firstLineChars="200" w:firstLine="480"/>
        <w:rPr>
          <w:rFonts w:ascii="宋体" w:hAnsi="宋体" w:cs="宋体"/>
          <w:sz w:val="24"/>
        </w:rPr>
      </w:pPr>
      <w:r>
        <w:rPr>
          <w:rFonts w:ascii="宋体" w:hAnsi="宋体" w:cs="宋体" w:hint="eastAsia"/>
          <w:sz w:val="24"/>
        </w:rPr>
        <w:t>5、近3年内投标单位承担过</w:t>
      </w:r>
      <w:r w:rsidR="00F65F06">
        <w:rPr>
          <w:rFonts w:ascii="宋体" w:hAnsi="宋体" w:cs="宋体" w:hint="eastAsia"/>
          <w:sz w:val="24"/>
        </w:rPr>
        <w:t>环评报告编制、污染源核算、排污许可核定</w:t>
      </w:r>
      <w:r w:rsidR="007B211C">
        <w:rPr>
          <w:rFonts w:ascii="宋体" w:hAnsi="宋体" w:cs="宋体" w:hint="eastAsia"/>
          <w:sz w:val="24"/>
        </w:rPr>
        <w:t>等</w:t>
      </w:r>
      <w:r w:rsidR="00F65F06">
        <w:rPr>
          <w:rFonts w:ascii="宋体" w:hAnsi="宋体" w:cs="宋体" w:hint="eastAsia"/>
          <w:sz w:val="24"/>
        </w:rPr>
        <w:t>类似</w:t>
      </w:r>
      <w:r>
        <w:rPr>
          <w:rFonts w:ascii="宋体" w:hAnsi="宋体" w:cs="宋体" w:hint="eastAsia"/>
          <w:sz w:val="24"/>
        </w:rPr>
        <w:t>项目，有一个得</w:t>
      </w:r>
      <w:r w:rsidR="007B211C">
        <w:rPr>
          <w:rFonts w:ascii="宋体" w:hAnsi="宋体" w:cs="宋体" w:hint="eastAsia"/>
          <w:sz w:val="24"/>
        </w:rPr>
        <w:t>3</w:t>
      </w:r>
      <w:r>
        <w:rPr>
          <w:rFonts w:ascii="宋体" w:hAnsi="宋体" w:cs="宋体" w:hint="eastAsia"/>
          <w:sz w:val="24"/>
        </w:rPr>
        <w:t>分，最高得</w:t>
      </w:r>
      <w:r w:rsidR="007B211C">
        <w:rPr>
          <w:rFonts w:ascii="宋体" w:hAnsi="宋体" w:cs="宋体" w:hint="eastAsia"/>
          <w:sz w:val="24"/>
        </w:rPr>
        <w:t>12</w:t>
      </w:r>
      <w:r>
        <w:rPr>
          <w:rFonts w:ascii="宋体" w:hAnsi="宋体" w:cs="宋体" w:hint="eastAsia"/>
          <w:sz w:val="24"/>
        </w:rPr>
        <w:t>分。</w:t>
      </w:r>
      <w:r w:rsidRPr="00956A4F">
        <w:rPr>
          <w:rFonts w:ascii="宋体" w:hAnsi="宋体" w:cs="宋体" w:hint="eastAsia"/>
          <w:b/>
          <w:sz w:val="24"/>
        </w:rPr>
        <w:t>（</w:t>
      </w:r>
      <w:r w:rsidR="007B211C">
        <w:rPr>
          <w:rFonts w:ascii="宋体" w:hAnsi="宋体" w:cs="宋体" w:hint="eastAsia"/>
          <w:b/>
          <w:sz w:val="24"/>
        </w:rPr>
        <w:t>12</w:t>
      </w:r>
      <w:r w:rsidRPr="00956A4F">
        <w:rPr>
          <w:rFonts w:ascii="宋体" w:hAnsi="宋体" w:cs="宋体" w:hint="eastAsia"/>
          <w:b/>
          <w:sz w:val="24"/>
        </w:rPr>
        <w:t>分）</w:t>
      </w:r>
    </w:p>
    <w:p w:rsidR="00956A4F" w:rsidRDefault="00956A4F" w:rsidP="00C7762D">
      <w:pPr>
        <w:spacing w:before="0" w:beforeAutospacing="0"/>
        <w:ind w:firstLine="465"/>
        <w:rPr>
          <w:rFonts w:ascii="宋体" w:hAnsi="宋体" w:cs="宋体"/>
          <w:sz w:val="24"/>
        </w:rPr>
      </w:pPr>
      <w:r>
        <w:rPr>
          <w:rFonts w:ascii="宋体" w:hAnsi="宋体" w:cs="宋体" w:hint="eastAsia"/>
          <w:sz w:val="24"/>
        </w:rPr>
        <w:t xml:space="preserve">6、售后服务 </w:t>
      </w:r>
      <w:r w:rsidRPr="00956A4F">
        <w:rPr>
          <w:rFonts w:ascii="宋体" w:hAnsi="宋体" w:cs="宋体" w:hint="eastAsia"/>
          <w:b/>
          <w:sz w:val="24"/>
        </w:rPr>
        <w:t>（</w:t>
      </w:r>
      <w:r w:rsidR="007B211C">
        <w:rPr>
          <w:rFonts w:ascii="宋体" w:hAnsi="宋体" w:cs="宋体" w:hint="eastAsia"/>
          <w:b/>
          <w:sz w:val="24"/>
        </w:rPr>
        <w:t>5</w:t>
      </w:r>
      <w:r w:rsidRPr="00956A4F">
        <w:rPr>
          <w:rFonts w:ascii="宋体" w:hAnsi="宋体" w:cs="宋体" w:hint="eastAsia"/>
          <w:b/>
          <w:sz w:val="24"/>
        </w:rPr>
        <w:t>分）</w:t>
      </w:r>
    </w:p>
    <w:p w:rsidR="00956A4F" w:rsidRDefault="00956A4F" w:rsidP="00C7762D">
      <w:pPr>
        <w:spacing w:before="0" w:beforeAutospacing="0"/>
        <w:ind w:firstLine="465"/>
        <w:rPr>
          <w:rFonts w:ascii="宋体" w:hAnsi="宋体" w:cs="宋体"/>
          <w:sz w:val="24"/>
        </w:rPr>
      </w:pPr>
      <w:r>
        <w:rPr>
          <w:rFonts w:ascii="宋体" w:hAnsi="宋体" w:cs="宋体" w:hint="eastAsia"/>
          <w:sz w:val="24"/>
        </w:rPr>
        <w:t>投标单位自身本地化、响应条件、响应速度和质量保证措施三个方面评判，酌情打分，</w:t>
      </w:r>
      <w:r w:rsidR="005E4D5F">
        <w:rPr>
          <w:rFonts w:ascii="宋体" w:hAnsi="宋体" w:cs="宋体" w:hint="eastAsia"/>
          <w:sz w:val="24"/>
        </w:rPr>
        <w:t>本项</w:t>
      </w:r>
      <w:r>
        <w:rPr>
          <w:rFonts w:ascii="宋体" w:hAnsi="宋体" w:cs="宋体" w:hint="eastAsia"/>
          <w:sz w:val="24"/>
        </w:rPr>
        <w:t>最高</w:t>
      </w:r>
      <w:r w:rsidR="001014DA">
        <w:rPr>
          <w:rFonts w:ascii="宋体" w:hAnsi="宋体" w:cs="宋体" w:hint="eastAsia"/>
          <w:sz w:val="24"/>
        </w:rPr>
        <w:t>5</w:t>
      </w:r>
      <w:r>
        <w:rPr>
          <w:rFonts w:ascii="宋体" w:hAnsi="宋体" w:cs="宋体" w:hint="eastAsia"/>
          <w:sz w:val="24"/>
        </w:rPr>
        <w:t>分</w:t>
      </w:r>
      <w:r w:rsidR="007B211C">
        <w:rPr>
          <w:rFonts w:ascii="宋体" w:hAnsi="宋体" w:cs="宋体" w:hint="eastAsia"/>
          <w:sz w:val="24"/>
        </w:rPr>
        <w:t>。</w:t>
      </w:r>
    </w:p>
    <w:p w:rsidR="00AB005F" w:rsidRDefault="005E4D5F" w:rsidP="00C7762D">
      <w:pPr>
        <w:spacing w:before="0" w:beforeAutospacing="0"/>
        <w:ind w:firstLineChars="200" w:firstLine="480"/>
        <w:rPr>
          <w:rFonts w:ascii="宋体" w:hAnsi="宋体" w:cs="宋体"/>
          <w:sz w:val="24"/>
        </w:rPr>
      </w:pPr>
      <w:r>
        <w:rPr>
          <w:rFonts w:ascii="宋体" w:hAnsi="宋体" w:cs="宋体" w:hint="eastAsia"/>
          <w:sz w:val="24"/>
        </w:rPr>
        <w:t>7</w:t>
      </w:r>
      <w:r w:rsidR="00AB005F">
        <w:rPr>
          <w:rFonts w:ascii="宋体" w:hAnsi="宋体" w:cs="宋体" w:hint="eastAsia"/>
          <w:sz w:val="24"/>
        </w:rPr>
        <w:t>、投标文件的规范性、完整性，</w:t>
      </w:r>
      <w:r>
        <w:rPr>
          <w:rFonts w:ascii="宋体" w:hAnsi="宋体" w:cs="宋体" w:hint="eastAsia"/>
          <w:sz w:val="24"/>
        </w:rPr>
        <w:t>本项</w:t>
      </w:r>
      <w:r w:rsidR="00AB005F">
        <w:rPr>
          <w:rFonts w:ascii="宋体" w:hAnsi="宋体" w:cs="宋体" w:hint="eastAsia"/>
          <w:sz w:val="24"/>
        </w:rPr>
        <w:t>最高得</w:t>
      </w:r>
      <w:r w:rsidR="007B211C">
        <w:rPr>
          <w:rFonts w:ascii="宋体" w:hAnsi="宋体" w:cs="宋体" w:hint="eastAsia"/>
          <w:sz w:val="24"/>
        </w:rPr>
        <w:t>4</w:t>
      </w:r>
      <w:r w:rsidR="00AB005F">
        <w:rPr>
          <w:rFonts w:ascii="宋体" w:hAnsi="宋体" w:cs="宋体" w:hint="eastAsia"/>
          <w:sz w:val="24"/>
        </w:rPr>
        <w:t>分。</w:t>
      </w:r>
      <w:r w:rsidR="00AB005F" w:rsidRPr="00956A4F">
        <w:rPr>
          <w:rFonts w:ascii="宋体" w:hAnsi="宋体" w:cs="宋体" w:hint="eastAsia"/>
          <w:b/>
          <w:sz w:val="24"/>
        </w:rPr>
        <w:t>（</w:t>
      </w:r>
      <w:r w:rsidR="007B211C">
        <w:rPr>
          <w:rFonts w:ascii="宋体" w:hAnsi="宋体" w:cs="宋体" w:hint="eastAsia"/>
          <w:b/>
          <w:sz w:val="24"/>
        </w:rPr>
        <w:t>3</w:t>
      </w:r>
      <w:r w:rsidR="00AB005F" w:rsidRPr="00956A4F">
        <w:rPr>
          <w:rFonts w:ascii="宋体" w:hAnsi="宋体" w:cs="宋体" w:hint="eastAsia"/>
          <w:b/>
          <w:sz w:val="24"/>
        </w:rPr>
        <w:t>分）</w:t>
      </w:r>
    </w:p>
    <w:p w:rsidR="0064531B" w:rsidRPr="00043F5A" w:rsidRDefault="0064531B" w:rsidP="00C7762D">
      <w:pPr>
        <w:widowControl/>
        <w:spacing w:before="0" w:beforeAutospacing="0"/>
        <w:jc w:val="left"/>
        <w:rPr>
          <w:rFonts w:ascii="宋体" w:hAnsi="宋体" w:cs="宋体"/>
          <w:b/>
          <w:kern w:val="0"/>
          <w:sz w:val="24"/>
        </w:rPr>
      </w:pPr>
      <w:r>
        <w:rPr>
          <w:rFonts w:ascii="宋体" w:hAnsi="宋体" w:cs="宋体" w:hint="eastAsia"/>
          <w:b/>
          <w:kern w:val="0"/>
          <w:sz w:val="24"/>
        </w:rPr>
        <w:t>五</w:t>
      </w:r>
      <w:r w:rsidRPr="00043F5A">
        <w:rPr>
          <w:rFonts w:ascii="宋体" w:hAnsi="宋体" w:cs="宋体" w:hint="eastAsia"/>
          <w:b/>
          <w:kern w:val="0"/>
          <w:sz w:val="24"/>
        </w:rPr>
        <w:t>、公示时间</w:t>
      </w:r>
    </w:p>
    <w:p w:rsidR="0064531B" w:rsidRDefault="0064531B" w:rsidP="00C7762D">
      <w:pPr>
        <w:widowControl/>
        <w:spacing w:before="0" w:beforeAutospacing="0"/>
        <w:ind w:firstLineChars="200" w:firstLine="480"/>
        <w:jc w:val="left"/>
        <w:rPr>
          <w:rFonts w:ascii="宋体" w:hAnsi="宋体" w:cs="宋体"/>
          <w:kern w:val="0"/>
          <w:sz w:val="24"/>
        </w:rPr>
      </w:pPr>
      <w:r>
        <w:rPr>
          <w:rFonts w:ascii="宋体" w:hAnsi="宋体" w:cs="宋体" w:hint="eastAsia"/>
          <w:kern w:val="0"/>
          <w:sz w:val="24"/>
        </w:rPr>
        <w:t>本次招标公示时间为2017年10月</w:t>
      </w:r>
      <w:r w:rsidR="009D05E4">
        <w:rPr>
          <w:rFonts w:ascii="宋体" w:hAnsi="宋体" w:cs="宋体" w:hint="eastAsia"/>
          <w:kern w:val="0"/>
          <w:sz w:val="24"/>
        </w:rPr>
        <w:t>23</w:t>
      </w:r>
      <w:r>
        <w:rPr>
          <w:rFonts w:ascii="宋体" w:hAnsi="宋体" w:cs="宋体" w:hint="eastAsia"/>
          <w:kern w:val="0"/>
          <w:sz w:val="24"/>
        </w:rPr>
        <w:t>日至2017年10月</w:t>
      </w:r>
      <w:r w:rsidR="009D05E4">
        <w:rPr>
          <w:rFonts w:ascii="宋体" w:hAnsi="宋体" w:cs="宋体" w:hint="eastAsia"/>
          <w:kern w:val="0"/>
          <w:sz w:val="24"/>
        </w:rPr>
        <w:t>28</w:t>
      </w:r>
      <w:r>
        <w:rPr>
          <w:rFonts w:ascii="宋体" w:hAnsi="宋体" w:cs="宋体" w:hint="eastAsia"/>
          <w:kern w:val="0"/>
          <w:sz w:val="24"/>
        </w:rPr>
        <w:t>日，联系电话：66052472。报名</w:t>
      </w:r>
      <w:r w:rsidR="00F716CF">
        <w:rPr>
          <w:rFonts w:ascii="宋体" w:hAnsi="宋体" w:cs="宋体" w:hint="eastAsia"/>
          <w:kern w:val="0"/>
          <w:sz w:val="24"/>
        </w:rPr>
        <w:t>及材料报送</w:t>
      </w:r>
      <w:r>
        <w:rPr>
          <w:rFonts w:ascii="宋体" w:hAnsi="宋体" w:cs="宋体" w:hint="eastAsia"/>
          <w:kern w:val="0"/>
          <w:sz w:val="24"/>
        </w:rPr>
        <w:t>地点：吴中区苏街198号吴中商务中心A楼1506室。</w:t>
      </w:r>
    </w:p>
    <w:p w:rsidR="00B107C5" w:rsidRDefault="00B107C5" w:rsidP="00C7762D">
      <w:pPr>
        <w:widowControl/>
        <w:spacing w:before="0" w:beforeAutospacing="0"/>
        <w:ind w:firstLineChars="200" w:firstLine="480"/>
        <w:jc w:val="left"/>
        <w:rPr>
          <w:rFonts w:ascii="宋体" w:hAnsi="宋体" w:cs="宋体"/>
          <w:kern w:val="0"/>
          <w:sz w:val="24"/>
        </w:rPr>
      </w:pPr>
    </w:p>
    <w:p w:rsidR="001014DA" w:rsidRDefault="001014DA" w:rsidP="00C7762D">
      <w:pPr>
        <w:widowControl/>
        <w:spacing w:before="0" w:beforeAutospacing="0"/>
        <w:ind w:firstLineChars="200" w:firstLine="480"/>
        <w:jc w:val="left"/>
        <w:rPr>
          <w:rFonts w:ascii="宋体" w:hAnsi="宋体" w:cs="宋体"/>
          <w:kern w:val="0"/>
          <w:sz w:val="24"/>
        </w:rPr>
      </w:pPr>
    </w:p>
    <w:p w:rsidR="001014DA" w:rsidRDefault="001014DA" w:rsidP="00C7762D">
      <w:pPr>
        <w:widowControl/>
        <w:spacing w:before="0" w:beforeAutospacing="0"/>
        <w:ind w:firstLineChars="200" w:firstLine="480"/>
        <w:jc w:val="left"/>
        <w:rPr>
          <w:rFonts w:ascii="宋体" w:hAnsi="宋体" w:cs="宋体"/>
          <w:kern w:val="0"/>
          <w:sz w:val="24"/>
        </w:rPr>
      </w:pPr>
    </w:p>
    <w:p w:rsidR="00B107C5" w:rsidRDefault="00B107C5" w:rsidP="00C7762D">
      <w:pPr>
        <w:widowControl/>
        <w:spacing w:before="0" w:beforeAutospacing="0"/>
        <w:ind w:firstLineChars="2350" w:firstLine="5640"/>
        <w:jc w:val="left"/>
        <w:rPr>
          <w:rFonts w:ascii="宋体" w:hAnsi="宋体" w:cs="宋体"/>
          <w:kern w:val="0"/>
          <w:sz w:val="24"/>
        </w:rPr>
      </w:pPr>
      <w:r>
        <w:rPr>
          <w:rFonts w:ascii="宋体" w:hAnsi="宋体" w:cs="宋体" w:hint="eastAsia"/>
          <w:kern w:val="0"/>
          <w:sz w:val="24"/>
        </w:rPr>
        <w:t>苏州市吴中区环境保护局</w:t>
      </w:r>
    </w:p>
    <w:p w:rsidR="00B107C5" w:rsidRPr="00B107C5" w:rsidRDefault="00B107C5" w:rsidP="00C7762D">
      <w:pPr>
        <w:widowControl/>
        <w:spacing w:before="0" w:beforeAutospacing="0"/>
        <w:ind w:firstLineChars="2550" w:firstLine="6120"/>
        <w:jc w:val="left"/>
        <w:rPr>
          <w:rFonts w:ascii="宋体" w:hAnsi="宋体" w:cs="宋体"/>
          <w:kern w:val="0"/>
          <w:sz w:val="24"/>
        </w:rPr>
      </w:pPr>
      <w:r>
        <w:rPr>
          <w:rFonts w:ascii="宋体" w:hAnsi="宋体" w:cs="宋体" w:hint="eastAsia"/>
          <w:kern w:val="0"/>
          <w:sz w:val="24"/>
        </w:rPr>
        <w:t>2017年10月</w:t>
      </w:r>
      <w:r w:rsidR="009D05E4">
        <w:rPr>
          <w:rFonts w:ascii="宋体" w:hAnsi="宋体" w:cs="宋体" w:hint="eastAsia"/>
          <w:kern w:val="0"/>
          <w:sz w:val="24"/>
        </w:rPr>
        <w:t>23</w:t>
      </w:r>
      <w:r>
        <w:rPr>
          <w:rFonts w:ascii="宋体" w:hAnsi="宋体" w:cs="宋体" w:hint="eastAsia"/>
          <w:kern w:val="0"/>
          <w:sz w:val="24"/>
        </w:rPr>
        <w:t>日</w:t>
      </w:r>
    </w:p>
    <w:p w:rsidR="006D4CAF" w:rsidRPr="00AB005F" w:rsidRDefault="006D4CAF" w:rsidP="00C7762D">
      <w:pPr>
        <w:widowControl/>
        <w:spacing w:before="0" w:beforeAutospacing="0"/>
        <w:ind w:firstLine="480"/>
        <w:rPr>
          <w:sz w:val="24"/>
          <w:szCs w:val="24"/>
        </w:rPr>
      </w:pPr>
    </w:p>
    <w:sectPr w:rsidR="006D4CAF" w:rsidRPr="00AB005F" w:rsidSect="006D4C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492" w:rsidRDefault="008E7492" w:rsidP="003559C2">
      <w:pPr>
        <w:spacing w:before="0" w:line="240" w:lineRule="auto"/>
      </w:pPr>
      <w:r>
        <w:separator/>
      </w:r>
    </w:p>
  </w:endnote>
  <w:endnote w:type="continuationSeparator" w:id="1">
    <w:p w:rsidR="008E7492" w:rsidRDefault="008E7492" w:rsidP="003559C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492" w:rsidRDefault="008E7492" w:rsidP="003559C2">
      <w:pPr>
        <w:spacing w:before="0" w:line="240" w:lineRule="auto"/>
      </w:pPr>
      <w:r>
        <w:separator/>
      </w:r>
    </w:p>
  </w:footnote>
  <w:footnote w:type="continuationSeparator" w:id="1">
    <w:p w:rsidR="008E7492" w:rsidRDefault="008E7492" w:rsidP="003559C2">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357"/>
    <w:rsid w:val="00024211"/>
    <w:rsid w:val="000B2CD0"/>
    <w:rsid w:val="000F187F"/>
    <w:rsid w:val="001014DA"/>
    <w:rsid w:val="00185885"/>
    <w:rsid w:val="00196C77"/>
    <w:rsid w:val="002552C3"/>
    <w:rsid w:val="0029541E"/>
    <w:rsid w:val="0030385A"/>
    <w:rsid w:val="003079C6"/>
    <w:rsid w:val="00311488"/>
    <w:rsid w:val="00320A7A"/>
    <w:rsid w:val="003559C2"/>
    <w:rsid w:val="00357F6A"/>
    <w:rsid w:val="003D01A2"/>
    <w:rsid w:val="003D4BCE"/>
    <w:rsid w:val="00452061"/>
    <w:rsid w:val="004C2494"/>
    <w:rsid w:val="005A6CA1"/>
    <w:rsid w:val="005B743E"/>
    <w:rsid w:val="005E4B9B"/>
    <w:rsid w:val="005E4D5F"/>
    <w:rsid w:val="0064531B"/>
    <w:rsid w:val="006D4CAF"/>
    <w:rsid w:val="00700579"/>
    <w:rsid w:val="007B211C"/>
    <w:rsid w:val="007D0C63"/>
    <w:rsid w:val="007E0357"/>
    <w:rsid w:val="0083614C"/>
    <w:rsid w:val="0087653B"/>
    <w:rsid w:val="00880AE6"/>
    <w:rsid w:val="008E7492"/>
    <w:rsid w:val="008F1BDF"/>
    <w:rsid w:val="00955290"/>
    <w:rsid w:val="00956A4F"/>
    <w:rsid w:val="00966C7C"/>
    <w:rsid w:val="009C7023"/>
    <w:rsid w:val="009D05E4"/>
    <w:rsid w:val="009D0CCB"/>
    <w:rsid w:val="00AB005F"/>
    <w:rsid w:val="00B107C5"/>
    <w:rsid w:val="00B25337"/>
    <w:rsid w:val="00BB5285"/>
    <w:rsid w:val="00BF27B0"/>
    <w:rsid w:val="00C27F99"/>
    <w:rsid w:val="00C7421E"/>
    <w:rsid w:val="00C7762D"/>
    <w:rsid w:val="00CB146E"/>
    <w:rsid w:val="00CD5B32"/>
    <w:rsid w:val="00D012DF"/>
    <w:rsid w:val="00D92C91"/>
    <w:rsid w:val="00EB67B5"/>
    <w:rsid w:val="00F528C1"/>
    <w:rsid w:val="00F550D3"/>
    <w:rsid w:val="00F62CD1"/>
    <w:rsid w:val="00F65F06"/>
    <w:rsid w:val="00F716CF"/>
    <w:rsid w:val="00FE6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7E0357"/>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0"/>
    <w:rsid w:val="007E0357"/>
  </w:style>
  <w:style w:type="paragraph" w:customStyle="1" w:styleId="p3">
    <w:name w:val="p3"/>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7E0357"/>
    <w:pPr>
      <w:widowControl/>
      <w:spacing w:after="100" w:afterAutospacing="1" w:line="240" w:lineRule="auto"/>
      <w:jc w:val="left"/>
    </w:pPr>
    <w:rPr>
      <w:rFonts w:ascii="宋体" w:eastAsia="宋体" w:hAnsi="宋体" w:cs="宋体"/>
      <w:kern w:val="0"/>
      <w:sz w:val="24"/>
      <w:szCs w:val="24"/>
    </w:rPr>
  </w:style>
  <w:style w:type="paragraph" w:styleId="a3">
    <w:name w:val="Normal (Web)"/>
    <w:basedOn w:val="a"/>
    <w:rsid w:val="00AB005F"/>
    <w:pPr>
      <w:spacing w:after="100" w:afterAutospacing="1" w:line="240" w:lineRule="auto"/>
      <w:jc w:val="left"/>
    </w:pPr>
    <w:rPr>
      <w:rFonts w:ascii="Calibri" w:eastAsia="宋体" w:hAnsi="Calibri" w:cs="Times New Roman"/>
      <w:kern w:val="0"/>
      <w:sz w:val="24"/>
      <w:szCs w:val="24"/>
    </w:rPr>
  </w:style>
  <w:style w:type="paragraph" w:styleId="a4">
    <w:name w:val="header"/>
    <w:basedOn w:val="a"/>
    <w:link w:val="Char"/>
    <w:uiPriority w:val="99"/>
    <w:semiHidden/>
    <w:unhideWhenUsed/>
    <w:rsid w:val="003559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3559C2"/>
    <w:rPr>
      <w:sz w:val="18"/>
      <w:szCs w:val="18"/>
    </w:rPr>
  </w:style>
  <w:style w:type="paragraph" w:styleId="a5">
    <w:name w:val="footer"/>
    <w:basedOn w:val="a"/>
    <w:link w:val="Char0"/>
    <w:uiPriority w:val="99"/>
    <w:semiHidden/>
    <w:unhideWhenUsed/>
    <w:rsid w:val="003559C2"/>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3559C2"/>
    <w:rPr>
      <w:sz w:val="18"/>
      <w:szCs w:val="18"/>
    </w:rPr>
  </w:style>
</w:styles>
</file>

<file path=word/webSettings.xml><?xml version="1.0" encoding="utf-8"?>
<w:webSettings xmlns:r="http://schemas.openxmlformats.org/officeDocument/2006/relationships" xmlns:w="http://schemas.openxmlformats.org/wordprocessingml/2006/main">
  <w:divs>
    <w:div w:id="1092628616">
      <w:bodyDiv w:val="1"/>
      <w:marLeft w:val="0"/>
      <w:marRight w:val="0"/>
      <w:marTop w:val="0"/>
      <w:marBottom w:val="0"/>
      <w:divBdr>
        <w:top w:val="none" w:sz="0" w:space="0" w:color="auto"/>
        <w:left w:val="none" w:sz="0" w:space="0" w:color="auto"/>
        <w:bottom w:val="none" w:sz="0" w:space="0" w:color="auto"/>
        <w:right w:val="none" w:sz="0" w:space="0" w:color="auto"/>
      </w:divBdr>
      <w:divsChild>
        <w:div w:id="972713275">
          <w:marLeft w:val="0"/>
          <w:marRight w:val="0"/>
          <w:marTop w:val="324"/>
          <w:marBottom w:val="324"/>
          <w:divBdr>
            <w:top w:val="none" w:sz="0" w:space="0" w:color="auto"/>
            <w:left w:val="none" w:sz="0" w:space="0" w:color="auto"/>
            <w:bottom w:val="none" w:sz="0" w:space="0" w:color="auto"/>
            <w:right w:val="none" w:sz="0" w:space="0" w:color="auto"/>
          </w:divBdr>
        </w:div>
        <w:div w:id="285550613">
          <w:marLeft w:val="0"/>
          <w:marRight w:val="0"/>
          <w:marTop w:val="32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270</Words>
  <Characters>1543</Characters>
  <Application>Microsoft Office Word</Application>
  <DocSecurity>0</DocSecurity>
  <Lines>12</Lines>
  <Paragraphs>3</Paragraphs>
  <ScaleCrop>false</ScaleCrop>
  <Company>Lenovo</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207</cp:lastModifiedBy>
  <cp:revision>15</cp:revision>
  <dcterms:created xsi:type="dcterms:W3CDTF">2017-10-16T08:20:00Z</dcterms:created>
  <dcterms:modified xsi:type="dcterms:W3CDTF">2017-11-22T03:08:00Z</dcterms:modified>
</cp:coreProperties>
</file>