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E3BC6">
      <w:pPr>
        <w:widowControl w:val="0"/>
        <w:adjustRightInd w:val="0"/>
        <w:snapToGrid w:val="0"/>
        <w:spacing w:line="360" w:lineRule="auto"/>
        <w:jc w:val="center"/>
        <w:rPr>
          <w:rFonts w:hint="eastAsia" w:ascii="宋体" w:hAnsi="宋体" w:cs="宋体"/>
          <w:b/>
          <w:bCs/>
          <w:kern w:val="2"/>
          <w:sz w:val="21"/>
          <w:szCs w:val="21"/>
          <w:highlight w:val="none"/>
        </w:rPr>
      </w:pPr>
      <w:bookmarkStart w:id="0" w:name="_Hlk109223651"/>
      <w:r>
        <w:rPr>
          <w:rFonts w:hint="eastAsia" w:ascii="宋体" w:hAnsi="宋体" w:cs="宋体"/>
          <w:b/>
          <w:bCs/>
          <w:kern w:val="2"/>
          <w:sz w:val="21"/>
          <w:szCs w:val="21"/>
          <w:highlight w:val="none"/>
        </w:rPr>
        <w:t>苏州市吴中生态环境局关于吴中区智慧环保运维项目的竞争性磋商采购公告</w:t>
      </w:r>
    </w:p>
    <w:p w14:paraId="13900385">
      <w:pPr>
        <w:widowControl w:val="0"/>
        <w:adjustRightInd w:val="0"/>
        <w:snapToGrid w:val="0"/>
        <w:spacing w:line="360" w:lineRule="auto"/>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受苏州市吴中生态环境局之委托，诚德天工建设咨询（苏州）有限公司对其所需采购的吴中区智慧环保运维项目在国内组织竞争性磋商采购。欢迎符合资格条件的各供应商前来报名参加。</w:t>
      </w:r>
    </w:p>
    <w:p w14:paraId="0DE4B14A">
      <w:pPr>
        <w:widowControl w:val="0"/>
        <w:adjustRightInd w:val="0"/>
        <w:snapToGrid w:val="0"/>
        <w:spacing w:line="360" w:lineRule="auto"/>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一、</w:t>
      </w:r>
      <w:r>
        <w:rPr>
          <w:rFonts w:hint="eastAsia" w:ascii="宋体" w:hAnsi="宋体" w:cs="宋体"/>
          <w:b/>
          <w:bCs/>
          <w:kern w:val="2"/>
          <w:sz w:val="21"/>
          <w:szCs w:val="21"/>
          <w:highlight w:val="none"/>
        </w:rPr>
        <w:t>采购编号：</w:t>
      </w:r>
      <w:r>
        <w:rPr>
          <w:rFonts w:hint="eastAsia" w:ascii="宋体" w:hAnsi="宋体" w:cs="宋体"/>
          <w:kern w:val="2"/>
          <w:sz w:val="21"/>
          <w:szCs w:val="21"/>
          <w:highlight w:val="none"/>
        </w:rPr>
        <w:t>SZCD2025-Z-C-008号</w:t>
      </w:r>
    </w:p>
    <w:p w14:paraId="37DA4629">
      <w:pPr>
        <w:widowControl w:val="0"/>
        <w:adjustRightInd w:val="0"/>
        <w:snapToGrid w:val="0"/>
        <w:spacing w:line="360" w:lineRule="auto"/>
        <w:ind w:firstLine="422" w:firstLineChars="200"/>
        <w:jc w:val="both"/>
        <w:rPr>
          <w:rFonts w:hint="eastAsia" w:ascii="宋体" w:hAnsi="宋体" w:cs="宋体"/>
          <w:kern w:val="2"/>
          <w:sz w:val="21"/>
          <w:szCs w:val="21"/>
          <w:highlight w:val="none"/>
        </w:rPr>
      </w:pPr>
      <w:r>
        <w:rPr>
          <w:rFonts w:hint="eastAsia" w:ascii="宋体" w:hAnsi="宋体" w:cs="宋体"/>
          <w:b/>
          <w:bCs/>
          <w:kern w:val="2"/>
          <w:sz w:val="21"/>
          <w:szCs w:val="21"/>
          <w:highlight w:val="none"/>
        </w:rPr>
        <w:t>二、采购内容：</w:t>
      </w:r>
      <w:r>
        <w:rPr>
          <w:rFonts w:hint="eastAsia" w:ascii="宋体" w:hAnsi="宋体" w:cs="宋体"/>
          <w:kern w:val="2"/>
          <w:sz w:val="21"/>
          <w:szCs w:val="21"/>
          <w:highlight w:val="none"/>
        </w:rPr>
        <w:t>吴中区智慧环保运维项目</w:t>
      </w:r>
    </w:p>
    <w:p w14:paraId="7430DD26">
      <w:pPr>
        <w:widowControl w:val="0"/>
        <w:adjustRightInd w:val="0"/>
        <w:snapToGrid w:val="0"/>
        <w:spacing w:line="360" w:lineRule="auto"/>
        <w:ind w:firstLine="422" w:firstLineChars="200"/>
        <w:jc w:val="both"/>
        <w:rPr>
          <w:rFonts w:hint="eastAsia" w:ascii="宋体" w:hAnsi="宋体" w:cs="宋体"/>
          <w:sz w:val="21"/>
          <w:szCs w:val="21"/>
          <w:highlight w:val="none"/>
        </w:rPr>
      </w:pPr>
      <w:r>
        <w:rPr>
          <w:rFonts w:hint="eastAsia" w:ascii="宋体" w:hAnsi="宋体" w:cs="宋体"/>
          <w:b/>
          <w:bCs/>
          <w:kern w:val="2"/>
          <w:sz w:val="21"/>
          <w:szCs w:val="21"/>
          <w:highlight w:val="none"/>
        </w:rPr>
        <w:t>三、采购预算：</w:t>
      </w:r>
      <w:r>
        <w:rPr>
          <w:rFonts w:hint="eastAsia" w:ascii="宋体" w:hAnsi="宋体" w:cs="宋体"/>
          <w:sz w:val="21"/>
          <w:szCs w:val="21"/>
          <w:highlight w:val="none"/>
        </w:rPr>
        <w:t>人民币大写肆拾伍万元整 （￥450000.00元）</w:t>
      </w:r>
    </w:p>
    <w:p w14:paraId="3FBFBA35">
      <w:pPr>
        <w:widowControl w:val="0"/>
        <w:adjustRightInd w:val="0"/>
        <w:snapToGrid w:val="0"/>
        <w:spacing w:line="360" w:lineRule="auto"/>
        <w:ind w:firstLine="422" w:firstLineChars="200"/>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四、供应商资格条件：</w:t>
      </w:r>
    </w:p>
    <w:p w14:paraId="64843DF1">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（一）合格供应商的基本资格条件</w:t>
      </w:r>
    </w:p>
    <w:p w14:paraId="30111230">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1.具有独立承担民事责任的能力；</w:t>
      </w:r>
    </w:p>
    <w:p w14:paraId="453E719A">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2.具有良好的商业信誉和健全的财务会计制度；</w:t>
      </w:r>
    </w:p>
    <w:p w14:paraId="659B86C5">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3.具有履行合同所必需的设备和专业技术能力；</w:t>
      </w:r>
    </w:p>
    <w:p w14:paraId="56E5703B">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4.有依法缴纳税收和社会保障资金的良好记录；</w:t>
      </w:r>
    </w:p>
    <w:p w14:paraId="6F67ECCA">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5.参加采购活动前三年内,在经营活动中没有重大违法记录；</w:t>
      </w:r>
    </w:p>
    <w:p w14:paraId="2734F50F">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6.符合法律、行政法规规定的其他条件。</w:t>
      </w:r>
    </w:p>
    <w:p w14:paraId="7C750995">
      <w:pPr>
        <w:spacing w:line="360" w:lineRule="auto"/>
        <w:ind w:firstLine="840" w:firstLineChars="400"/>
        <w:rPr>
          <w:rFonts w:hint="eastAsia" w:ascii="宋体" w:hAnsi="宋体" w:cs="宋体"/>
          <w:kern w:val="2"/>
          <w:sz w:val="21"/>
          <w:szCs w:val="21"/>
          <w:highlight w:val="none"/>
        </w:rPr>
      </w:pPr>
      <w:r>
        <w:rPr>
          <w:rFonts w:hint="eastAsia" w:ascii="宋体" w:hAnsi="宋体" w:cs="宋体"/>
          <w:kern w:val="2"/>
          <w:sz w:val="21"/>
          <w:szCs w:val="21"/>
          <w:highlight w:val="none"/>
        </w:rPr>
        <w:t>（二）合格供应商的特殊条件</w:t>
      </w:r>
    </w:p>
    <w:p w14:paraId="53BCB92D">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1.供应商单位负责人为同一人或者存在控股、管理关系的不同供应商，不得参加同一合同项下的采购活动；</w:t>
      </w:r>
    </w:p>
    <w:p w14:paraId="368C02CD">
      <w:pPr>
        <w:widowControl w:val="0"/>
        <w:spacing w:line="360" w:lineRule="auto"/>
        <w:ind w:firstLine="840" w:firstLineChars="400"/>
        <w:rPr>
          <w:rFonts w:hint="eastAsia" w:ascii="宋体" w:hAnsi="宋体" w:cs="宋体"/>
          <w:kern w:val="2"/>
          <w:sz w:val="21"/>
          <w:szCs w:val="21"/>
          <w:highlight w:val="none"/>
        </w:rPr>
      </w:pPr>
      <w:r>
        <w:rPr>
          <w:rFonts w:hint="eastAsia" w:ascii="宋体" w:hAnsi="宋体" w:cs="宋体"/>
          <w:kern w:val="2"/>
          <w:sz w:val="21"/>
          <w:szCs w:val="21"/>
          <w:highlight w:val="none"/>
        </w:rPr>
        <w:t>2.法人的分支机构不得参加本项目的采购活动（除银行、保险、石油石化、电力、电信等行业特殊情况外）；</w:t>
      </w:r>
    </w:p>
    <w:p w14:paraId="0C74C385">
      <w:pPr>
        <w:widowControl w:val="0"/>
        <w:spacing w:line="360" w:lineRule="auto"/>
        <w:ind w:firstLine="840" w:firstLineChars="400"/>
        <w:rPr>
          <w:rFonts w:hint="eastAsia" w:ascii="宋体" w:hAnsi="宋体" w:cs="宋体"/>
          <w:kern w:val="2"/>
          <w:sz w:val="21"/>
          <w:szCs w:val="21"/>
          <w:highlight w:val="none"/>
        </w:rPr>
      </w:pPr>
      <w:r>
        <w:rPr>
          <w:rFonts w:hint="eastAsia" w:ascii="宋体" w:hAnsi="宋体" w:cs="宋体"/>
          <w:kern w:val="2"/>
          <w:sz w:val="21"/>
          <w:szCs w:val="21"/>
          <w:highlight w:val="none"/>
        </w:rPr>
        <w:t>3.拒绝签订本项目采购合同的成交供应商不得参加对该项目重新开展的采购活动</w:t>
      </w:r>
      <w:r>
        <w:rPr>
          <w:rFonts w:hint="eastAsia" w:ascii="宋体" w:hAnsi="宋体" w:cs="宋体"/>
          <w:sz w:val="21"/>
          <w:szCs w:val="21"/>
          <w:highlight w:val="none"/>
        </w:rPr>
        <w:t>。</w:t>
      </w:r>
    </w:p>
    <w:p w14:paraId="705C7D36">
      <w:pPr>
        <w:widowControl w:val="0"/>
        <w:adjustRightInd w:val="0"/>
        <w:snapToGrid w:val="0"/>
        <w:spacing w:line="360" w:lineRule="auto"/>
        <w:ind w:left="480" w:leftChars="200"/>
        <w:jc w:val="both"/>
        <w:rPr>
          <w:rFonts w:ascii="宋体" w:hAnsi="宋体" w:cs="宋体"/>
          <w:b/>
          <w:bCs/>
          <w:kern w:val="2"/>
          <w:sz w:val="21"/>
          <w:szCs w:val="21"/>
          <w:highlight w:val="none"/>
        </w:rPr>
      </w:pPr>
      <w:r>
        <w:rPr>
          <w:rFonts w:hint="eastAsia" w:ascii="宋体" w:hAnsi="宋体" w:cs="宋体"/>
          <w:b/>
          <w:bCs/>
          <w:kern w:val="2"/>
          <w:sz w:val="21"/>
          <w:szCs w:val="21"/>
          <w:highlight w:val="none"/>
        </w:rPr>
        <w:t>五、报名</w:t>
      </w:r>
      <w:r>
        <w:rPr>
          <w:rFonts w:hint="eastAsia" w:ascii="宋体" w:hAnsi="宋体" w:cs="宋体"/>
          <w:b/>
          <w:bCs/>
          <w:sz w:val="21"/>
          <w:szCs w:val="21"/>
          <w:highlight w:val="none"/>
        </w:rPr>
        <w:t>及采购文件的获取</w:t>
      </w:r>
      <w:r>
        <w:rPr>
          <w:rFonts w:hint="eastAsia" w:ascii="宋体" w:hAnsi="宋体" w:cs="宋体"/>
          <w:b/>
          <w:bCs/>
          <w:kern w:val="2"/>
          <w:sz w:val="21"/>
          <w:szCs w:val="21"/>
          <w:highlight w:val="none"/>
        </w:rPr>
        <w:t>：</w:t>
      </w:r>
    </w:p>
    <w:p w14:paraId="658D632C">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1.时间：自公告上网发布之日起至2025年</w:t>
      </w:r>
      <w:r>
        <w:rPr>
          <w:rFonts w:hint="eastAsia" w:ascii="宋体" w:hAnsi="宋体" w:cs="宋体"/>
          <w:kern w:val="2"/>
          <w:sz w:val="21"/>
          <w:szCs w:val="21"/>
          <w:highlight w:val="none"/>
          <w:lang w:eastAsia="zh-CN"/>
        </w:rPr>
        <w:t>3月</w:t>
      </w:r>
      <w:r>
        <w:rPr>
          <w:rFonts w:hint="eastAsia" w:ascii="宋体" w:hAnsi="宋体" w:cs="宋体"/>
          <w:kern w:val="2"/>
          <w:sz w:val="21"/>
          <w:szCs w:val="21"/>
          <w:highlight w:val="none"/>
          <w:lang w:val="en-US" w:eastAsia="zh-CN"/>
        </w:rPr>
        <w:t>25</w:t>
      </w:r>
      <w:r>
        <w:rPr>
          <w:rFonts w:hint="eastAsia" w:ascii="宋体" w:hAnsi="宋体" w:cs="宋体"/>
          <w:kern w:val="2"/>
          <w:sz w:val="21"/>
          <w:szCs w:val="21"/>
          <w:highlight w:val="none"/>
          <w:lang w:eastAsia="zh-CN"/>
        </w:rPr>
        <w:t>日</w:t>
      </w:r>
      <w:r>
        <w:rPr>
          <w:rFonts w:hint="eastAsia" w:ascii="宋体" w:hAnsi="宋体" w:cs="宋体"/>
          <w:kern w:val="2"/>
          <w:sz w:val="21"/>
          <w:szCs w:val="21"/>
          <w:highlight w:val="none"/>
        </w:rPr>
        <w:t>，上午9:00—11:30，下午13:30—17：00（北京时间，节假日除外）。</w:t>
      </w:r>
    </w:p>
    <w:p w14:paraId="1E7EEFC2">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2.报名方式：现场报名或线上报名。工本费：500元/本，售出后不退。</w:t>
      </w:r>
    </w:p>
    <w:p w14:paraId="242205E7">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3.现场报名地点：苏州市相城区元和街道阳澄湖西路御窑商业街6号楼二楼诚德天工建设咨询（苏州）有限公司招标代理部；线上报名邮箱：</w:t>
      </w:r>
      <w:r>
        <w:rPr>
          <w:rFonts w:hint="eastAsia" w:ascii="宋体" w:hAnsi="宋体" w:cs="宋体"/>
          <w:kern w:val="2"/>
          <w:sz w:val="21"/>
          <w:szCs w:val="21"/>
          <w:highlight w:val="none"/>
        </w:rPr>
        <w:fldChar w:fldCharType="begin"/>
      </w:r>
      <w:r>
        <w:rPr>
          <w:rFonts w:hint="eastAsia" w:ascii="宋体" w:hAnsi="宋体" w:cs="宋体"/>
          <w:kern w:val="2"/>
          <w:sz w:val="21"/>
          <w:szCs w:val="21"/>
          <w:highlight w:val="none"/>
        </w:rPr>
        <w:instrText xml:space="preserve"> HYPERLINK "mailto:chengdezbdl@163.com。" </w:instrText>
      </w:r>
      <w:r>
        <w:rPr>
          <w:rFonts w:hint="eastAsia" w:ascii="宋体" w:hAnsi="宋体" w:cs="宋体"/>
          <w:kern w:val="2"/>
          <w:sz w:val="21"/>
          <w:szCs w:val="21"/>
          <w:highlight w:val="none"/>
        </w:rPr>
        <w:fldChar w:fldCharType="separate"/>
      </w:r>
      <w:r>
        <w:rPr>
          <w:rStyle w:val="4"/>
          <w:rFonts w:hint="eastAsia" w:ascii="宋体" w:hAnsi="宋体" w:cs="宋体"/>
          <w:color w:val="auto"/>
          <w:kern w:val="2"/>
          <w:sz w:val="21"/>
          <w:szCs w:val="21"/>
          <w:highlight w:val="none"/>
        </w:rPr>
        <w:t>chengdezbdl@163.com。</w:t>
      </w:r>
      <w:r>
        <w:rPr>
          <w:rFonts w:hint="eastAsia" w:ascii="宋体" w:hAnsi="宋体" w:cs="宋体"/>
          <w:kern w:val="2"/>
          <w:sz w:val="21"/>
          <w:szCs w:val="21"/>
          <w:highlight w:val="none"/>
        </w:rPr>
        <w:fldChar w:fldCharType="end"/>
      </w:r>
    </w:p>
    <w:p w14:paraId="71721412">
      <w:pPr>
        <w:widowControl w:val="0"/>
        <w:adjustRightInd w:val="0"/>
        <w:snapToGrid w:val="0"/>
        <w:spacing w:line="360" w:lineRule="auto"/>
        <w:ind w:left="420" w:leftChars="175" w:firstLine="420"/>
        <w:jc w:val="both"/>
        <w:rPr>
          <w:rFonts w:hint="eastAsia" w:ascii="宋体" w:hAnsi="宋体" w:cs="宋体"/>
          <w:sz w:val="21"/>
          <w:szCs w:val="21"/>
          <w:highlight w:val="none"/>
        </w:rPr>
      </w:pPr>
      <w:r>
        <w:rPr>
          <w:rFonts w:hint="eastAsia" w:ascii="宋体" w:hAnsi="宋体"/>
          <w:sz w:val="21"/>
          <w:szCs w:val="21"/>
          <w:highlight w:val="none"/>
        </w:rPr>
        <w:t>4</w:t>
      </w:r>
      <w:r>
        <w:rPr>
          <w:rFonts w:ascii="宋体" w:hAnsi="宋体" w:cs="宋体"/>
          <w:sz w:val="21"/>
          <w:szCs w:val="21"/>
          <w:highlight w:val="none"/>
        </w:rPr>
        <w:t>.</w:t>
      </w:r>
      <w:r>
        <w:rPr>
          <w:rFonts w:hint="eastAsia" w:ascii="宋体" w:hAnsi="宋体" w:cs="宋体"/>
          <w:sz w:val="21"/>
          <w:szCs w:val="21"/>
          <w:highlight w:val="none"/>
        </w:rPr>
        <w:t>供应商须向采购代理机构提供以下材料</w:t>
      </w:r>
      <w:r>
        <w:rPr>
          <w:rFonts w:hint="eastAsia" w:ascii="宋体" w:hAnsi="宋体"/>
          <w:b/>
          <w:bCs/>
          <w:sz w:val="21"/>
          <w:szCs w:val="21"/>
          <w:highlight w:val="none"/>
        </w:rPr>
        <w:t>并加盖公章</w:t>
      </w:r>
      <w:r>
        <w:rPr>
          <w:rFonts w:hint="eastAsia" w:ascii="宋体" w:hAnsi="宋体"/>
          <w:sz w:val="21"/>
          <w:szCs w:val="21"/>
          <w:highlight w:val="none"/>
        </w:rPr>
        <w:t>，经采购代理机构确认无误后填报供应商登记表，</w:t>
      </w:r>
      <w:r>
        <w:rPr>
          <w:rFonts w:hint="eastAsia" w:ascii="宋体" w:hAnsi="宋体" w:cs="宋体"/>
          <w:sz w:val="21"/>
          <w:szCs w:val="21"/>
          <w:highlight w:val="none"/>
        </w:rPr>
        <w:t>报名成功后由采购代理机构发出采购文件：</w:t>
      </w:r>
    </w:p>
    <w:p w14:paraId="18EBD017">
      <w:pPr>
        <w:spacing w:line="360" w:lineRule="auto"/>
        <w:ind w:left="720" w:leftChars="300" w:right="-159" w:firstLine="210" w:firstLineChars="100"/>
        <w:rPr>
          <w:rFonts w:hint="eastAsia" w:ascii="宋体" w:hAnsi="宋体" w:cs="宋体"/>
          <w:sz w:val="21"/>
          <w:szCs w:val="21"/>
          <w:highlight w:val="none"/>
        </w:rPr>
      </w:pPr>
      <w:r>
        <w:rPr>
          <w:rFonts w:hint="eastAsia" w:ascii="宋体" w:hAnsi="宋体" w:cs="宋体"/>
          <w:sz w:val="21"/>
          <w:szCs w:val="21"/>
          <w:highlight w:val="none"/>
        </w:rPr>
        <w:t>（1）《营业执照》副本复印件；</w:t>
      </w:r>
    </w:p>
    <w:p w14:paraId="35619506">
      <w:pPr>
        <w:spacing w:line="360" w:lineRule="auto"/>
        <w:ind w:left="720" w:leftChars="300" w:right="-159" w:firstLine="210" w:firstLineChars="100"/>
        <w:rPr>
          <w:rFonts w:hint="eastAsia" w:ascii="宋体" w:hAnsi="宋体" w:cs="宋体"/>
          <w:sz w:val="21"/>
          <w:szCs w:val="21"/>
          <w:highlight w:val="none"/>
        </w:rPr>
      </w:pPr>
      <w:r>
        <w:rPr>
          <w:rFonts w:hint="eastAsia" w:ascii="宋体" w:hAnsi="宋体" w:cs="宋体"/>
          <w:sz w:val="21"/>
          <w:szCs w:val="21"/>
          <w:highlight w:val="none"/>
        </w:rPr>
        <w:t>（2）经办人的单位法人授权书原件（如有授权）；</w:t>
      </w:r>
    </w:p>
    <w:p w14:paraId="523F999F">
      <w:pPr>
        <w:spacing w:line="360" w:lineRule="auto"/>
        <w:ind w:left="720" w:leftChars="300" w:right="-159" w:firstLine="210" w:firstLineChars="100"/>
        <w:rPr>
          <w:rFonts w:hint="eastAsia" w:ascii="宋体" w:hAnsi="宋体" w:cs="宋体"/>
          <w:sz w:val="21"/>
          <w:szCs w:val="21"/>
          <w:highlight w:val="none"/>
        </w:rPr>
      </w:pPr>
      <w:r>
        <w:rPr>
          <w:rFonts w:hint="eastAsia" w:ascii="宋体" w:hAnsi="宋体" w:cs="宋体"/>
          <w:sz w:val="21"/>
          <w:szCs w:val="21"/>
          <w:highlight w:val="none"/>
        </w:rPr>
        <w:t>（3）法定代表人（负责人）及授权代表（如有授权）的身份证复印件。</w:t>
      </w:r>
    </w:p>
    <w:p w14:paraId="30B094A3">
      <w:pPr>
        <w:widowControl w:val="0"/>
        <w:adjustRightInd w:val="0"/>
        <w:snapToGrid w:val="0"/>
        <w:spacing w:line="360" w:lineRule="auto"/>
        <w:ind w:left="720" w:leftChars="300" w:right="-159" w:firstLine="210" w:firstLineChars="100"/>
        <w:jc w:val="both"/>
        <w:rPr>
          <w:rFonts w:ascii="宋体" w:hAnsi="宋体"/>
          <w:kern w:val="2"/>
          <w:sz w:val="21"/>
          <w:szCs w:val="21"/>
          <w:highlight w:val="none"/>
        </w:rPr>
      </w:pPr>
      <w:r>
        <w:rPr>
          <w:rFonts w:hint="eastAsia" w:ascii="宋体" w:hAnsi="宋体"/>
          <w:kern w:val="2"/>
          <w:sz w:val="21"/>
          <w:szCs w:val="21"/>
          <w:highlight w:val="none"/>
        </w:rPr>
        <w:t>注：未按照采购公告要求进行报名并获取采购文件的供应商，视为未参加该项目采购活动。</w:t>
      </w:r>
    </w:p>
    <w:p w14:paraId="5C9E8E46">
      <w:pPr>
        <w:widowControl w:val="0"/>
        <w:adjustRightInd w:val="0"/>
        <w:snapToGrid w:val="0"/>
        <w:spacing w:line="360" w:lineRule="auto"/>
        <w:ind w:right="-159" w:firstLine="422" w:firstLineChars="200"/>
        <w:jc w:val="both"/>
        <w:rPr>
          <w:rFonts w:ascii="宋体" w:hAnsi="宋体"/>
          <w:b/>
          <w:bCs/>
          <w:kern w:val="2"/>
          <w:sz w:val="21"/>
          <w:szCs w:val="21"/>
          <w:highlight w:val="none"/>
        </w:rPr>
      </w:pPr>
      <w:r>
        <w:rPr>
          <w:rFonts w:hint="eastAsia" w:ascii="宋体" w:hAnsi="宋体" w:cs="宋体"/>
          <w:b/>
          <w:bCs/>
          <w:kern w:val="2"/>
          <w:sz w:val="21"/>
          <w:szCs w:val="21"/>
          <w:highlight w:val="none"/>
        </w:rPr>
        <w:t>六、</w:t>
      </w:r>
      <w:r>
        <w:rPr>
          <w:rFonts w:hint="eastAsia" w:ascii="宋体" w:hAnsi="宋体" w:cs="宋体"/>
          <w:b/>
          <w:bCs/>
          <w:sz w:val="21"/>
          <w:szCs w:val="21"/>
          <w:highlight w:val="none"/>
        </w:rPr>
        <w:t>磋商</w:t>
      </w:r>
      <w:r>
        <w:rPr>
          <w:rFonts w:hint="eastAsia" w:ascii="宋体" w:hAnsi="宋体" w:cs="宋体"/>
          <w:b/>
          <w:bCs/>
          <w:kern w:val="2"/>
          <w:sz w:val="21"/>
          <w:szCs w:val="21"/>
          <w:highlight w:val="none"/>
        </w:rPr>
        <w:t>信息：</w:t>
      </w:r>
    </w:p>
    <w:p w14:paraId="7FCB1E2E">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1.递交响应文件的时间：</w:t>
      </w:r>
      <w:r>
        <w:rPr>
          <w:rFonts w:hint="eastAsia" w:ascii="宋体" w:hAnsi="宋体" w:cs="宋体"/>
          <w:kern w:val="2"/>
          <w:sz w:val="21"/>
          <w:szCs w:val="21"/>
          <w:highlight w:val="none"/>
          <w:lang w:eastAsia="zh-CN"/>
        </w:rPr>
        <w:t>2025年3月31日</w:t>
      </w:r>
      <w:r>
        <w:rPr>
          <w:rFonts w:hint="eastAsia" w:ascii="宋体" w:hAnsi="宋体" w:cs="宋体"/>
          <w:kern w:val="2"/>
          <w:sz w:val="21"/>
          <w:szCs w:val="21"/>
          <w:highlight w:val="none"/>
          <w:lang w:val="en-US" w:eastAsia="zh-CN"/>
        </w:rPr>
        <w:t>13:30</w:t>
      </w:r>
      <w:r>
        <w:rPr>
          <w:rFonts w:hint="eastAsia" w:ascii="宋体" w:hAnsi="宋体" w:cs="宋体"/>
          <w:kern w:val="2"/>
          <w:sz w:val="21"/>
          <w:szCs w:val="21"/>
          <w:highlight w:val="none"/>
        </w:rPr>
        <w:t>-</w:t>
      </w:r>
      <w:r>
        <w:rPr>
          <w:rFonts w:hint="eastAsia" w:ascii="宋体" w:hAnsi="宋体" w:cs="宋体"/>
          <w:kern w:val="2"/>
          <w:sz w:val="21"/>
          <w:szCs w:val="21"/>
          <w:highlight w:val="none"/>
          <w:lang w:val="en-US" w:eastAsia="zh-CN"/>
        </w:rPr>
        <w:t>14</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0</w:t>
      </w:r>
      <w:r>
        <w:rPr>
          <w:rFonts w:hint="eastAsia" w:ascii="宋体" w:hAnsi="宋体" w:cs="宋体"/>
          <w:kern w:val="2"/>
          <w:sz w:val="21"/>
          <w:szCs w:val="21"/>
          <w:highlight w:val="none"/>
          <w:lang w:eastAsia="zh-CN"/>
        </w:rPr>
        <w:t>0</w:t>
      </w:r>
      <w:r>
        <w:rPr>
          <w:rFonts w:hint="eastAsia" w:ascii="宋体" w:hAnsi="宋体" w:cs="宋体"/>
          <w:kern w:val="2"/>
          <w:sz w:val="21"/>
          <w:szCs w:val="21"/>
          <w:highlight w:val="none"/>
        </w:rPr>
        <w:t>（北京时间）</w:t>
      </w:r>
    </w:p>
    <w:p w14:paraId="28181A11">
      <w:pPr>
        <w:widowControl w:val="0"/>
        <w:adjustRightInd w:val="0"/>
        <w:snapToGrid w:val="0"/>
        <w:spacing w:line="360" w:lineRule="auto"/>
        <w:ind w:left="420" w:leftChars="175" w:firstLine="420"/>
        <w:jc w:val="both"/>
        <w:rPr>
          <w:rFonts w:hint="eastAsia" w:ascii="宋体" w:hAnsi="宋体" w:eastAsia="宋体" w:cs="宋体"/>
          <w:kern w:val="2"/>
          <w:sz w:val="21"/>
          <w:szCs w:val="21"/>
          <w:highlight w:val="none"/>
          <w:lang w:eastAsia="zh-CN"/>
        </w:rPr>
      </w:pPr>
      <w:r>
        <w:rPr>
          <w:rFonts w:hint="eastAsia" w:ascii="宋体" w:hAnsi="宋体" w:cs="宋体"/>
          <w:sz w:val="21"/>
          <w:szCs w:val="21"/>
          <w:highlight w:val="none"/>
        </w:rPr>
        <w:t>2.响应文件递交地点：</w:t>
      </w:r>
      <w:r>
        <w:rPr>
          <w:rFonts w:hint="eastAsia" w:ascii="宋体" w:hAnsi="宋体" w:cs="宋体"/>
          <w:kern w:val="2"/>
          <w:sz w:val="21"/>
          <w:szCs w:val="21"/>
          <w:highlight w:val="none"/>
          <w:lang w:eastAsia="zh-CN"/>
        </w:rPr>
        <w:t>苏州市吴中区苏蠡路81号苏蠡商务大厦18楼东北侧会议室1</w:t>
      </w:r>
    </w:p>
    <w:p w14:paraId="79C36094">
      <w:pPr>
        <w:widowControl w:val="0"/>
        <w:adjustRightInd w:val="0"/>
        <w:snapToGrid w:val="0"/>
        <w:spacing w:line="360" w:lineRule="auto"/>
        <w:ind w:left="420" w:leftChars="175" w:firstLine="420"/>
        <w:jc w:val="both"/>
        <w:rPr>
          <w:rFonts w:hint="eastAsia" w:ascii="宋体" w:hAnsi="宋体" w:cs="宋体"/>
          <w:sz w:val="21"/>
          <w:szCs w:val="21"/>
          <w:highlight w:val="none"/>
        </w:rPr>
      </w:pPr>
      <w:r>
        <w:rPr>
          <w:rFonts w:hint="eastAsia" w:ascii="宋体" w:hAnsi="宋体" w:cs="宋体"/>
          <w:kern w:val="2"/>
          <w:sz w:val="21"/>
          <w:szCs w:val="21"/>
          <w:highlight w:val="none"/>
        </w:rPr>
        <w:t>3.递交响应文件的截止时间：</w:t>
      </w:r>
      <w:r>
        <w:rPr>
          <w:rFonts w:hint="eastAsia" w:ascii="宋体" w:hAnsi="宋体" w:cs="宋体"/>
          <w:kern w:val="2"/>
          <w:sz w:val="21"/>
          <w:szCs w:val="21"/>
          <w:highlight w:val="none"/>
          <w:lang w:eastAsia="zh-CN"/>
        </w:rPr>
        <w:t>2025年3月31日14:00整（北京时间）</w:t>
      </w:r>
    </w:p>
    <w:p w14:paraId="43B09852">
      <w:pPr>
        <w:widowControl w:val="0"/>
        <w:tabs>
          <w:tab w:val="left" w:pos="8386"/>
        </w:tabs>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4.磋商时间：</w:t>
      </w:r>
      <w:r>
        <w:rPr>
          <w:rFonts w:hint="eastAsia" w:ascii="宋体" w:hAnsi="宋体" w:cs="宋体"/>
          <w:kern w:val="2"/>
          <w:sz w:val="21"/>
          <w:szCs w:val="21"/>
          <w:highlight w:val="none"/>
          <w:lang w:eastAsia="zh-CN"/>
        </w:rPr>
        <w:t>2025年3月31日14:00整（北京时间）</w:t>
      </w:r>
      <w:r>
        <w:rPr>
          <w:rFonts w:hint="eastAsia" w:ascii="宋体" w:hAnsi="宋体" w:cs="宋体"/>
          <w:kern w:val="2"/>
          <w:sz w:val="21"/>
          <w:szCs w:val="21"/>
          <w:highlight w:val="none"/>
          <w:lang w:eastAsia="zh-CN"/>
        </w:rPr>
        <w:tab/>
      </w:r>
    </w:p>
    <w:p w14:paraId="536BD34B">
      <w:pPr>
        <w:widowControl w:val="0"/>
        <w:adjustRightInd w:val="0"/>
        <w:snapToGrid w:val="0"/>
        <w:spacing w:line="360" w:lineRule="auto"/>
        <w:ind w:left="420" w:leftChars="175" w:firstLine="420"/>
        <w:jc w:val="both"/>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5.磋商地点：</w:t>
      </w:r>
      <w:r>
        <w:rPr>
          <w:rFonts w:hint="eastAsia" w:ascii="宋体" w:hAnsi="宋体" w:cs="宋体"/>
          <w:kern w:val="2"/>
          <w:sz w:val="21"/>
          <w:szCs w:val="21"/>
          <w:highlight w:val="none"/>
          <w:lang w:eastAsia="zh-CN"/>
        </w:rPr>
        <w:t>苏州市吴中区苏蠡路81号苏蠡商务大厦11楼1103会议室</w:t>
      </w:r>
    </w:p>
    <w:p w14:paraId="7430B76B">
      <w:pPr>
        <w:widowControl w:val="0"/>
        <w:adjustRightInd w:val="0"/>
        <w:snapToGrid w:val="0"/>
        <w:spacing w:line="360" w:lineRule="auto"/>
        <w:ind w:firstLine="422" w:firstLineChars="200"/>
        <w:jc w:val="both"/>
        <w:rPr>
          <w:rFonts w:ascii="宋体" w:hAnsi="宋体" w:cs="宋体"/>
          <w:b/>
          <w:bCs/>
          <w:kern w:val="2"/>
          <w:sz w:val="21"/>
          <w:szCs w:val="21"/>
          <w:highlight w:val="none"/>
        </w:rPr>
      </w:pPr>
      <w:r>
        <w:rPr>
          <w:rFonts w:hint="eastAsia" w:ascii="宋体" w:hAnsi="宋体" w:cs="宋体"/>
          <w:b/>
          <w:bCs/>
          <w:kern w:val="2"/>
          <w:sz w:val="21"/>
          <w:szCs w:val="21"/>
          <w:highlight w:val="none"/>
        </w:rPr>
        <w:t>七、</w:t>
      </w:r>
      <w:r>
        <w:rPr>
          <w:rFonts w:hint="eastAsia" w:ascii="宋体" w:hAnsi="宋体"/>
          <w:b/>
          <w:bCs/>
          <w:kern w:val="2"/>
          <w:sz w:val="21"/>
          <w:szCs w:val="21"/>
          <w:highlight w:val="none"/>
        </w:rPr>
        <w:t>联系方式：</w:t>
      </w:r>
    </w:p>
    <w:p w14:paraId="45E1EFB4">
      <w:pPr>
        <w:widowControl w:val="0"/>
        <w:tabs>
          <w:tab w:val="left" w:pos="6603"/>
        </w:tabs>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1.采购单位：苏州市吴中生态环境局</w:t>
      </w:r>
      <w:r>
        <w:rPr>
          <w:rFonts w:hint="eastAsia" w:ascii="宋体" w:hAnsi="宋体" w:cs="宋体"/>
          <w:kern w:val="2"/>
          <w:sz w:val="21"/>
          <w:szCs w:val="21"/>
          <w:highlight w:val="none"/>
        </w:rPr>
        <w:tab/>
      </w:r>
    </w:p>
    <w:p w14:paraId="144A6AF6">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地址：</w:t>
      </w:r>
      <w:bookmarkStart w:id="1" w:name="OLE_LINK6"/>
      <w:bookmarkStart w:id="2" w:name="OLE_LINK7"/>
      <w:r>
        <w:rPr>
          <w:rFonts w:hint="eastAsia" w:ascii="宋体" w:hAnsi="宋体" w:cs="宋体"/>
          <w:sz w:val="21"/>
          <w:szCs w:val="21"/>
          <w:highlight w:val="none"/>
        </w:rPr>
        <w:t>苏州市吴中区苏街198号吴中商务中心A15</w:t>
      </w:r>
      <w:bookmarkEnd w:id="1"/>
      <w:bookmarkEnd w:id="2"/>
    </w:p>
    <w:p w14:paraId="5EE36996">
      <w:pPr>
        <w:widowControl w:val="0"/>
        <w:adjustRightInd w:val="0"/>
        <w:snapToGrid w:val="0"/>
        <w:spacing w:line="360" w:lineRule="auto"/>
        <w:ind w:left="420" w:leftChars="175" w:firstLine="420"/>
        <w:jc w:val="both"/>
        <w:rPr>
          <w:rFonts w:hint="eastAsia" w:ascii="宋体" w:hAnsi="宋体" w:cs="宋体"/>
          <w:sz w:val="21"/>
          <w:szCs w:val="21"/>
          <w:highlight w:val="none"/>
        </w:rPr>
      </w:pPr>
      <w:r>
        <w:rPr>
          <w:rFonts w:hint="eastAsia" w:ascii="宋体" w:hAnsi="宋体" w:cs="宋体"/>
          <w:kern w:val="2"/>
          <w:sz w:val="21"/>
          <w:szCs w:val="21"/>
          <w:highlight w:val="none"/>
        </w:rPr>
        <w:t>联系人：陶凯                         联系电话：</w:t>
      </w:r>
      <w:r>
        <w:rPr>
          <w:rFonts w:hint="eastAsia" w:ascii="宋体" w:hAnsi="宋体" w:cs="宋体"/>
          <w:sz w:val="21"/>
          <w:szCs w:val="21"/>
          <w:highlight w:val="none"/>
        </w:rPr>
        <w:t>0512-65273152</w:t>
      </w:r>
    </w:p>
    <w:p w14:paraId="5A875561">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2.采购代理机构：诚德天工建设咨询（苏州）有限公司</w:t>
      </w:r>
    </w:p>
    <w:p w14:paraId="6CAA1522">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地址：苏州市相城区元和街道阳澄湖西路御窑商业街6号楼二楼</w:t>
      </w:r>
    </w:p>
    <w:p w14:paraId="68D81761">
      <w:pPr>
        <w:widowControl w:val="0"/>
        <w:adjustRightInd w:val="0"/>
        <w:snapToGrid w:val="0"/>
        <w:spacing w:line="360" w:lineRule="auto"/>
        <w:ind w:left="420" w:leftChars="175" w:firstLine="420"/>
        <w:jc w:val="both"/>
        <w:rPr>
          <w:rFonts w:hint="eastAsia" w:ascii="宋体" w:hAnsi="宋体" w:cs="宋体"/>
          <w:kern w:val="2"/>
          <w:sz w:val="21"/>
          <w:szCs w:val="21"/>
          <w:highlight w:val="none"/>
        </w:rPr>
      </w:pPr>
      <w:r>
        <w:rPr>
          <w:rFonts w:hint="eastAsia" w:ascii="宋体" w:hAnsi="宋体" w:cs="宋体"/>
          <w:kern w:val="2"/>
          <w:sz w:val="21"/>
          <w:szCs w:val="21"/>
          <w:highlight w:val="none"/>
        </w:rPr>
        <w:t>联系人：郑钰琪、陆玲、沈青青、孙清武     联系电话：0512-68557982</w:t>
      </w:r>
    </w:p>
    <w:p w14:paraId="020E8210">
      <w:pPr>
        <w:widowControl w:val="0"/>
        <w:adjustRightInd w:val="0"/>
        <w:snapToGrid w:val="0"/>
        <w:spacing w:line="360" w:lineRule="auto"/>
        <w:ind w:firstLine="422" w:firstLineChars="200"/>
        <w:jc w:val="both"/>
        <w:rPr>
          <w:rFonts w:ascii="宋体" w:hAnsi="宋体" w:cs="宋体"/>
          <w:kern w:val="2"/>
          <w:sz w:val="21"/>
          <w:szCs w:val="21"/>
          <w:highlight w:val="none"/>
        </w:rPr>
      </w:pPr>
      <w:r>
        <w:rPr>
          <w:rFonts w:hint="eastAsia" w:ascii="宋体" w:hAnsi="宋体" w:cs="宋体"/>
          <w:b/>
          <w:bCs/>
          <w:kern w:val="2"/>
          <w:sz w:val="21"/>
          <w:szCs w:val="21"/>
          <w:highlight w:val="none"/>
        </w:rPr>
        <w:t>八、</w:t>
      </w:r>
      <w:r>
        <w:rPr>
          <w:rFonts w:hint="eastAsia" w:ascii="宋体" w:hAnsi="宋体" w:cs="宋体"/>
          <w:kern w:val="2"/>
          <w:sz w:val="21"/>
          <w:szCs w:val="21"/>
          <w:highlight w:val="none"/>
        </w:rPr>
        <w:t>本次采购的相关信息在</w:t>
      </w:r>
      <w:r>
        <w:rPr>
          <w:rFonts w:hint="eastAsia" w:ascii="宋体" w:hAnsi="宋体" w:cs="宋体"/>
          <w:sz w:val="21"/>
          <w:szCs w:val="21"/>
          <w:highlight w:val="none"/>
        </w:rPr>
        <w:t>吴中区环境信息公开平台（http://221.224.15.179:28003/）</w:t>
      </w:r>
      <w:r>
        <w:rPr>
          <w:rFonts w:hint="eastAsia" w:ascii="宋体" w:hAnsi="宋体" w:cs="宋体"/>
          <w:kern w:val="2"/>
          <w:sz w:val="21"/>
          <w:szCs w:val="21"/>
          <w:highlight w:val="none"/>
        </w:rPr>
        <w:t>上</w:t>
      </w:r>
      <w:r>
        <w:rPr>
          <w:kern w:val="2"/>
          <w:sz w:val="21"/>
          <w:highlight w:val="none"/>
        </w:rPr>
        <w:fldChar w:fldCharType="begin"/>
      </w:r>
      <w:r>
        <w:rPr>
          <w:kern w:val="2"/>
          <w:sz w:val="21"/>
          <w:highlight w:val="none"/>
        </w:rPr>
        <w:instrText xml:space="preserve">HYPERLINK "Http://www.szweikang.com、《中国财经报》、《城市商报》上发布"</w:instrText>
      </w:r>
      <w:r>
        <w:rPr>
          <w:kern w:val="2"/>
          <w:sz w:val="21"/>
          <w:highlight w:val="none"/>
        </w:rPr>
        <w:fldChar w:fldCharType="separate"/>
      </w:r>
      <w:r>
        <w:rPr>
          <w:rFonts w:hint="eastAsia" w:ascii="宋体" w:hAnsi="宋体"/>
          <w:kern w:val="2"/>
          <w:sz w:val="21"/>
          <w:szCs w:val="21"/>
          <w:highlight w:val="none"/>
        </w:rPr>
        <w:t>发布</w:t>
      </w:r>
      <w:r>
        <w:rPr>
          <w:kern w:val="2"/>
          <w:sz w:val="21"/>
          <w:highlight w:val="none"/>
        </w:rPr>
        <w:fldChar w:fldCharType="end"/>
      </w:r>
      <w:r>
        <w:rPr>
          <w:rFonts w:hint="eastAsia" w:ascii="宋体" w:hAnsi="宋体" w:cs="宋体"/>
          <w:kern w:val="2"/>
          <w:sz w:val="21"/>
          <w:szCs w:val="21"/>
          <w:highlight w:val="none"/>
        </w:rPr>
        <w:t>，敬请留意。</w:t>
      </w:r>
    </w:p>
    <w:bookmarkEnd w:id="0"/>
    <w:p w14:paraId="7295F696">
      <w:pPr>
        <w:tabs>
          <w:tab w:val="left" w:pos="3600"/>
        </w:tabs>
        <w:autoSpaceDE w:val="0"/>
        <w:autoSpaceDN w:val="0"/>
        <w:adjustRightInd w:val="0"/>
        <w:snapToGrid w:val="0"/>
        <w:spacing w:line="360" w:lineRule="auto"/>
        <w:ind w:firstLine="420" w:firstLineChars="200"/>
        <w:jc w:val="right"/>
        <w:rPr>
          <w:rFonts w:ascii="宋体" w:hAnsi="宋体"/>
          <w:sz w:val="21"/>
          <w:szCs w:val="21"/>
          <w:highlight w:val="none"/>
        </w:rPr>
      </w:pPr>
      <w:r>
        <w:rPr>
          <w:rFonts w:ascii="宋体" w:hAnsi="宋体"/>
          <w:sz w:val="21"/>
          <w:szCs w:val="21"/>
          <w:highlight w:val="none"/>
        </w:rPr>
        <w:t>诚德天工建设咨询（苏州）有限公司</w:t>
      </w:r>
    </w:p>
    <w:p w14:paraId="7897C5D7">
      <w:pPr>
        <w:spacing w:line="360" w:lineRule="auto"/>
        <w:ind w:firstLine="420" w:firstLineChars="200"/>
        <w:jc w:val="right"/>
        <w:rPr>
          <w:rFonts w:hint="eastAsia" w:ascii="宋体" w:hAnsi="宋体" w:cs="宋体"/>
          <w:sz w:val="21"/>
          <w:szCs w:val="21"/>
          <w:highlight w:val="none"/>
        </w:rPr>
      </w:pPr>
      <w:r>
        <w:rPr>
          <w:rFonts w:ascii="宋体" w:hAnsi="宋体"/>
          <w:sz w:val="21"/>
          <w:szCs w:val="21"/>
          <w:highlight w:val="none"/>
        </w:rPr>
        <w:t xml:space="preserve">                                               </w:t>
      </w:r>
      <w:r>
        <w:rPr>
          <w:rFonts w:hint="eastAsia" w:ascii="宋体" w:hAnsi="宋体" w:cs="宋体"/>
          <w:sz w:val="21"/>
          <w:szCs w:val="21"/>
          <w:highlight w:val="none"/>
        </w:rPr>
        <w:t xml:space="preserve"> </w:t>
      </w:r>
      <w:r>
        <w:rPr>
          <w:rFonts w:hint="eastAsia" w:ascii="宋体" w:hAnsi="宋体"/>
          <w:sz w:val="21"/>
          <w:szCs w:val="21"/>
          <w:highlight w:val="none"/>
          <w:lang w:eastAsia="zh-CN"/>
        </w:rPr>
        <w:t>2025年3月18日</w:t>
      </w:r>
      <w:bookmarkStart w:id="3" w:name="_GoBack"/>
      <w:bookmarkEnd w:id="3"/>
    </w:p>
    <w:p w14:paraId="5654C5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B1F31"/>
    <w:rsid w:val="46490B42"/>
    <w:rsid w:val="6E2B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1116</Words>
  <Characters>1292</Characters>
  <Lines>0</Lines>
  <Paragraphs>0</Paragraphs>
  <TotalTime>0</TotalTime>
  <ScaleCrop>false</ScaleCrop>
  <LinksUpToDate>false</LinksUpToDate>
  <CharactersWithSpaces>1372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2025-03-17T05:09:00Z</dcterms:created>
  <dc:creator>苏云宸</dc:creator>
  <cp:lastModifiedBy>苏云宸</cp:lastModifiedBy>
  <dcterms:modified xsi:type="dcterms:W3CDTF">2025-03-18T04:25:13Z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6D5480D7B0534885AEDE7329D26FD648_11</vt:lpwstr>
  </property>
  <property fmtid="{D5CDD505-2E9C-101B-9397-08002B2CF9AE}" pid="4" name="KSOTemplateDocerSaveRecord">
    <vt:lpwstr>eyJoZGlkIjoiNDE1Y2E3MjgyYmI3OTcyYmI1OGFlNWU4N2JhYzdmM2QiLCJ1c2VySWQiOiI3MzMxNDc1MjkifQ==</vt:lpwstr>
  </property>
</Properties>
</file>